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A31B2"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563139CD"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398359E5"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7F1C79A8" w14:textId="77777777" w:rsidR="00E10CAF" w:rsidRDefault="00E10CAF" w:rsidP="00E10CAF">
      <w:pPr>
        <w:jc w:val="center"/>
        <w:rPr>
          <w:sz w:val="28"/>
          <w:szCs w:val="28"/>
        </w:rPr>
      </w:pPr>
    </w:p>
    <w:p w14:paraId="02742F93" w14:textId="77777777" w:rsidR="00E10CAF" w:rsidRDefault="00E10CAF" w:rsidP="00E10CAF">
      <w:pPr>
        <w:jc w:val="center"/>
        <w:rPr>
          <w:sz w:val="28"/>
          <w:szCs w:val="28"/>
        </w:rPr>
      </w:pPr>
    </w:p>
    <w:p w14:paraId="3E51D286" w14:textId="77777777" w:rsidR="00E10CAF" w:rsidRDefault="00A77065"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005EF544" wp14:editId="55F3E6C0">
            <wp:simplePos x="0" y="0"/>
            <wp:positionH relativeFrom="margin">
              <wp:posOffset>2709334</wp:posOffset>
            </wp:positionH>
            <wp:positionV relativeFrom="paragraph">
              <wp:posOffset>190006</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063A64" w14:textId="77777777" w:rsidR="00E10CAF" w:rsidRDefault="00E10CAF" w:rsidP="00E10CAF">
      <w:pPr>
        <w:jc w:val="center"/>
        <w:rPr>
          <w:sz w:val="28"/>
          <w:szCs w:val="28"/>
        </w:rPr>
      </w:pPr>
    </w:p>
    <w:p w14:paraId="5DFB0BC2" w14:textId="77777777" w:rsidR="00E10CAF" w:rsidRDefault="00E10CAF" w:rsidP="00E10CAF">
      <w:pPr>
        <w:jc w:val="center"/>
        <w:rPr>
          <w:sz w:val="28"/>
          <w:szCs w:val="28"/>
        </w:rPr>
      </w:pPr>
    </w:p>
    <w:p w14:paraId="02FEEDDE" w14:textId="77777777" w:rsidR="00267D5C" w:rsidRDefault="00267D5C" w:rsidP="00E10CAF">
      <w:pPr>
        <w:jc w:val="center"/>
        <w:rPr>
          <w:sz w:val="28"/>
          <w:szCs w:val="28"/>
        </w:rPr>
      </w:pPr>
    </w:p>
    <w:p w14:paraId="08F80FB4" w14:textId="77777777" w:rsidR="00267D5C" w:rsidRDefault="00267D5C" w:rsidP="00E10CAF">
      <w:pPr>
        <w:jc w:val="center"/>
        <w:rPr>
          <w:sz w:val="28"/>
          <w:szCs w:val="28"/>
        </w:rPr>
      </w:pPr>
    </w:p>
    <w:p w14:paraId="2F7F2CC2" w14:textId="77777777" w:rsidR="00267D5C" w:rsidRDefault="00267D5C" w:rsidP="00E10CAF">
      <w:pPr>
        <w:jc w:val="center"/>
        <w:rPr>
          <w:sz w:val="28"/>
          <w:szCs w:val="28"/>
        </w:rPr>
      </w:pPr>
    </w:p>
    <w:p w14:paraId="3CE4DA12" w14:textId="77777777" w:rsidR="00267D5C" w:rsidRDefault="00267D5C" w:rsidP="00E10CAF">
      <w:pPr>
        <w:jc w:val="center"/>
        <w:rPr>
          <w:bCs/>
          <w:sz w:val="28"/>
          <w:szCs w:val="28"/>
        </w:rPr>
      </w:pPr>
    </w:p>
    <w:p w14:paraId="328EB9B2" w14:textId="77777777" w:rsidR="00E10CAF" w:rsidRDefault="00E10CAF" w:rsidP="00E10CAF">
      <w:pPr>
        <w:jc w:val="center"/>
        <w:rPr>
          <w:bCs/>
          <w:sz w:val="28"/>
          <w:szCs w:val="28"/>
        </w:rPr>
      </w:pPr>
    </w:p>
    <w:p w14:paraId="2876B908" w14:textId="77777777" w:rsidR="0092223E" w:rsidRDefault="0092223E" w:rsidP="00E10CAF">
      <w:pPr>
        <w:jc w:val="center"/>
        <w:rPr>
          <w:bCs/>
          <w:sz w:val="28"/>
          <w:szCs w:val="28"/>
        </w:rPr>
      </w:pPr>
    </w:p>
    <w:p w14:paraId="6DA539CD" w14:textId="77777777" w:rsidR="00E10CAF" w:rsidRDefault="00E10CAF" w:rsidP="00E10CAF">
      <w:pPr>
        <w:jc w:val="center"/>
        <w:rPr>
          <w:bCs/>
          <w:sz w:val="28"/>
          <w:szCs w:val="28"/>
        </w:rPr>
      </w:pPr>
    </w:p>
    <w:p w14:paraId="76A75BC4" w14:textId="77777777" w:rsidR="00E10CAF" w:rsidRDefault="00E10CAF" w:rsidP="00E10CAF">
      <w:pPr>
        <w:jc w:val="center"/>
        <w:rPr>
          <w:bCs/>
          <w:sz w:val="28"/>
          <w:szCs w:val="28"/>
        </w:rPr>
      </w:pPr>
    </w:p>
    <w:p w14:paraId="0D78566F" w14:textId="77777777" w:rsidR="00E10CAF" w:rsidRDefault="00E10CAF" w:rsidP="00E10CAF">
      <w:pPr>
        <w:jc w:val="center"/>
        <w:rPr>
          <w:bCs/>
          <w:sz w:val="28"/>
          <w:szCs w:val="28"/>
        </w:rPr>
      </w:pPr>
    </w:p>
    <w:p w14:paraId="5C9886E9"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627C8763" w14:textId="77777777" w:rsidR="00E10CAF" w:rsidRPr="00E10CAF" w:rsidRDefault="00E10CAF" w:rsidP="00E10CAF">
      <w:pPr>
        <w:jc w:val="center"/>
        <w:rPr>
          <w:sz w:val="32"/>
          <w:szCs w:val="32"/>
        </w:rPr>
      </w:pPr>
      <w:r w:rsidRPr="00E10CAF">
        <w:rPr>
          <w:bCs/>
          <w:sz w:val="32"/>
          <w:szCs w:val="32"/>
        </w:rPr>
        <w:t>«</w:t>
      </w:r>
      <w:r w:rsidR="00EC7C04">
        <w:rPr>
          <w:bCs/>
          <w:i/>
          <w:iCs/>
          <w:sz w:val="32"/>
          <w:szCs w:val="32"/>
        </w:rPr>
        <w:t>МАРКЕТИНГ</w:t>
      </w:r>
      <w:r w:rsidR="00EC7C04" w:rsidRPr="00E10CAF">
        <w:rPr>
          <w:bCs/>
          <w:sz w:val="32"/>
          <w:szCs w:val="32"/>
        </w:rPr>
        <w:t>»</w:t>
      </w:r>
    </w:p>
    <w:p w14:paraId="5E62CCA3" w14:textId="77777777" w:rsidR="00E10CAF" w:rsidRDefault="00E10CAF" w:rsidP="00E10CAF">
      <w:pPr>
        <w:jc w:val="center"/>
        <w:rPr>
          <w:bCs/>
          <w:sz w:val="28"/>
          <w:szCs w:val="28"/>
        </w:rPr>
      </w:pPr>
    </w:p>
    <w:p w14:paraId="0F5163BB" w14:textId="77777777" w:rsidR="00E10CAF" w:rsidRDefault="00E10CAF" w:rsidP="00E10CAF">
      <w:pPr>
        <w:jc w:val="center"/>
        <w:rPr>
          <w:bCs/>
          <w:sz w:val="28"/>
          <w:szCs w:val="28"/>
        </w:rPr>
      </w:pPr>
    </w:p>
    <w:p w14:paraId="406BC098"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00C861E3" w14:textId="77777777" w:rsidR="00E10CAF" w:rsidRPr="009A4DD0" w:rsidRDefault="006C5E9B" w:rsidP="00E10CAF">
      <w:pPr>
        <w:jc w:val="center"/>
        <w:rPr>
          <w:b/>
          <w:sz w:val="28"/>
          <w:szCs w:val="28"/>
        </w:rPr>
      </w:pPr>
      <w:r>
        <w:rPr>
          <w:b/>
          <w:sz w:val="28"/>
          <w:szCs w:val="28"/>
        </w:rPr>
        <w:t>38.03.02 Менеджмент</w:t>
      </w:r>
    </w:p>
    <w:p w14:paraId="225FECB3" w14:textId="77777777" w:rsidR="009A4DD0" w:rsidRPr="00746C4A" w:rsidRDefault="009A4DD0" w:rsidP="009A4DD0">
      <w:pPr>
        <w:jc w:val="center"/>
        <w:rPr>
          <w:sz w:val="28"/>
          <w:szCs w:val="28"/>
        </w:rPr>
      </w:pPr>
      <w:r>
        <w:rPr>
          <w:sz w:val="28"/>
          <w:szCs w:val="28"/>
        </w:rPr>
        <w:t>(уровень бакалавриата)</w:t>
      </w:r>
    </w:p>
    <w:p w14:paraId="55086173" w14:textId="77777777" w:rsidR="00B124E8" w:rsidRDefault="00B124E8" w:rsidP="00B124E8">
      <w:pPr>
        <w:jc w:val="center"/>
        <w:rPr>
          <w:sz w:val="28"/>
          <w:szCs w:val="28"/>
        </w:rPr>
      </w:pPr>
    </w:p>
    <w:p w14:paraId="3D8F56A0"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3EFB1230" w14:textId="77777777" w:rsidR="00B124E8" w:rsidRPr="00E10CAF" w:rsidRDefault="003E66F9" w:rsidP="00B124E8">
      <w:pPr>
        <w:jc w:val="center"/>
        <w:rPr>
          <w:sz w:val="28"/>
          <w:szCs w:val="28"/>
        </w:rPr>
      </w:pPr>
      <w:r>
        <w:rPr>
          <w:sz w:val="28"/>
          <w:szCs w:val="28"/>
        </w:rPr>
        <w:t>Менеджмент</w:t>
      </w:r>
      <w:r w:rsidR="00267D5C">
        <w:rPr>
          <w:sz w:val="28"/>
          <w:szCs w:val="28"/>
        </w:rPr>
        <w:t xml:space="preserve"> и маркетинг в</w:t>
      </w:r>
      <w:r>
        <w:rPr>
          <w:sz w:val="28"/>
          <w:szCs w:val="28"/>
        </w:rPr>
        <w:t xml:space="preserve"> организации</w:t>
      </w:r>
    </w:p>
    <w:p w14:paraId="40F5A204" w14:textId="77777777" w:rsidR="00B124E8" w:rsidRDefault="00B124E8" w:rsidP="00E10CAF">
      <w:pPr>
        <w:jc w:val="center"/>
        <w:rPr>
          <w:sz w:val="28"/>
          <w:szCs w:val="28"/>
        </w:rPr>
      </w:pPr>
    </w:p>
    <w:p w14:paraId="2A55407B" w14:textId="77777777" w:rsidR="00E10CAF" w:rsidRDefault="00E10CAF" w:rsidP="00E10CAF">
      <w:pPr>
        <w:jc w:val="center"/>
        <w:rPr>
          <w:sz w:val="28"/>
          <w:szCs w:val="28"/>
        </w:rPr>
      </w:pPr>
    </w:p>
    <w:p w14:paraId="23977E09" w14:textId="77777777" w:rsidR="009A4DD0" w:rsidRDefault="009A4DD0" w:rsidP="00E10CAF">
      <w:pPr>
        <w:jc w:val="center"/>
        <w:rPr>
          <w:sz w:val="28"/>
          <w:szCs w:val="28"/>
        </w:rPr>
      </w:pPr>
    </w:p>
    <w:p w14:paraId="05CAE076" w14:textId="77777777" w:rsidR="009A4DD0" w:rsidRDefault="009A4DD0" w:rsidP="00E10CAF">
      <w:pPr>
        <w:jc w:val="center"/>
        <w:rPr>
          <w:sz w:val="28"/>
          <w:szCs w:val="28"/>
        </w:rPr>
      </w:pPr>
    </w:p>
    <w:p w14:paraId="5311C364" w14:textId="77777777" w:rsidR="00E10CAF" w:rsidRDefault="00E10CAF" w:rsidP="00E10CAF">
      <w:pPr>
        <w:jc w:val="center"/>
        <w:rPr>
          <w:sz w:val="28"/>
          <w:szCs w:val="28"/>
        </w:rPr>
      </w:pPr>
      <w:r w:rsidRPr="00E10CAF">
        <w:rPr>
          <w:sz w:val="28"/>
          <w:szCs w:val="28"/>
        </w:rPr>
        <w:t>Форма</w:t>
      </w:r>
      <w:r w:rsidR="00BC5F66">
        <w:rPr>
          <w:sz w:val="28"/>
          <w:szCs w:val="28"/>
        </w:rPr>
        <w:t xml:space="preserve"> </w:t>
      </w:r>
      <w:r w:rsidRPr="00E10CAF">
        <w:rPr>
          <w:sz w:val="28"/>
          <w:szCs w:val="28"/>
        </w:rPr>
        <w:t>обучения</w:t>
      </w:r>
    </w:p>
    <w:p w14:paraId="6B81B9D4" w14:textId="292DDCEC" w:rsidR="00E10CAF" w:rsidRPr="00E10CAF" w:rsidRDefault="00B97101" w:rsidP="00E10CAF">
      <w:pPr>
        <w:jc w:val="center"/>
        <w:rPr>
          <w:sz w:val="28"/>
          <w:szCs w:val="28"/>
        </w:rPr>
      </w:pPr>
      <w:r>
        <w:rPr>
          <w:sz w:val="28"/>
          <w:szCs w:val="28"/>
        </w:rPr>
        <w:t>О</w:t>
      </w:r>
      <w:r w:rsidR="009A4DD0">
        <w:rPr>
          <w:sz w:val="28"/>
          <w:szCs w:val="28"/>
        </w:rPr>
        <w:t>чн</w:t>
      </w:r>
      <w:r>
        <w:rPr>
          <w:sz w:val="28"/>
          <w:szCs w:val="28"/>
        </w:rPr>
        <w:t>о-заочная</w:t>
      </w:r>
    </w:p>
    <w:p w14:paraId="6AC2E66F" w14:textId="77777777" w:rsidR="00E10CAF" w:rsidRPr="00E10CAF" w:rsidRDefault="00E10CAF" w:rsidP="00E10CAF">
      <w:pPr>
        <w:jc w:val="center"/>
        <w:rPr>
          <w:sz w:val="28"/>
          <w:szCs w:val="28"/>
        </w:rPr>
      </w:pPr>
    </w:p>
    <w:p w14:paraId="520F2A3B" w14:textId="77777777" w:rsidR="00E10CAF" w:rsidRDefault="00E10CAF" w:rsidP="00E10CAF">
      <w:pPr>
        <w:jc w:val="center"/>
        <w:rPr>
          <w:sz w:val="28"/>
          <w:szCs w:val="28"/>
        </w:rPr>
      </w:pPr>
    </w:p>
    <w:p w14:paraId="2AD40794" w14:textId="77777777" w:rsidR="00E10CAF" w:rsidRDefault="00E10CAF" w:rsidP="00E10CAF">
      <w:pPr>
        <w:jc w:val="center"/>
        <w:rPr>
          <w:sz w:val="28"/>
          <w:szCs w:val="28"/>
        </w:rPr>
      </w:pPr>
    </w:p>
    <w:p w14:paraId="2333930E" w14:textId="77777777" w:rsidR="00E10CAF" w:rsidRDefault="00E10CAF" w:rsidP="00E10CAF">
      <w:pPr>
        <w:jc w:val="center"/>
        <w:rPr>
          <w:sz w:val="28"/>
          <w:szCs w:val="28"/>
        </w:rPr>
      </w:pPr>
    </w:p>
    <w:p w14:paraId="0C9D5535" w14:textId="77777777" w:rsidR="00E10CAF" w:rsidRDefault="00E10CAF" w:rsidP="00E10CAF">
      <w:pPr>
        <w:jc w:val="center"/>
        <w:rPr>
          <w:sz w:val="28"/>
          <w:szCs w:val="28"/>
        </w:rPr>
      </w:pPr>
    </w:p>
    <w:p w14:paraId="0ADA92EC" w14:textId="77777777" w:rsidR="00E10CAF" w:rsidRDefault="00E10CAF" w:rsidP="00B124E8">
      <w:pPr>
        <w:rPr>
          <w:sz w:val="28"/>
          <w:szCs w:val="28"/>
        </w:rPr>
      </w:pPr>
    </w:p>
    <w:p w14:paraId="7E4311D7" w14:textId="77777777" w:rsidR="00E10CAF" w:rsidRDefault="00E10CAF" w:rsidP="00E10CAF">
      <w:pPr>
        <w:jc w:val="center"/>
        <w:rPr>
          <w:sz w:val="28"/>
          <w:szCs w:val="28"/>
        </w:rPr>
      </w:pPr>
    </w:p>
    <w:p w14:paraId="6E106874" w14:textId="77777777" w:rsidR="009A4DD0" w:rsidRDefault="009A4DD0" w:rsidP="00E10CAF">
      <w:pPr>
        <w:jc w:val="center"/>
        <w:rPr>
          <w:sz w:val="28"/>
          <w:szCs w:val="28"/>
        </w:rPr>
      </w:pPr>
    </w:p>
    <w:p w14:paraId="06841405" w14:textId="77777777" w:rsidR="00E10CAF" w:rsidRPr="00E10CAF" w:rsidRDefault="00E10CAF" w:rsidP="00E10CAF">
      <w:pPr>
        <w:jc w:val="center"/>
        <w:rPr>
          <w:sz w:val="28"/>
          <w:szCs w:val="28"/>
        </w:rPr>
      </w:pPr>
      <w:r w:rsidRPr="00E10CAF">
        <w:rPr>
          <w:sz w:val="28"/>
          <w:szCs w:val="28"/>
        </w:rPr>
        <w:t>Гатчина</w:t>
      </w:r>
    </w:p>
    <w:p w14:paraId="1400AA42" w14:textId="77777777" w:rsidR="00E10CAF" w:rsidRPr="00E10CAF" w:rsidRDefault="00E10CAF" w:rsidP="00E10CAF">
      <w:pPr>
        <w:jc w:val="center"/>
        <w:rPr>
          <w:sz w:val="28"/>
          <w:szCs w:val="28"/>
        </w:rPr>
      </w:pPr>
      <w:r w:rsidRPr="00E10CAF">
        <w:rPr>
          <w:sz w:val="28"/>
          <w:szCs w:val="28"/>
        </w:rPr>
        <w:t>20</w:t>
      </w:r>
      <w:r w:rsidR="00A77065">
        <w:rPr>
          <w:sz w:val="28"/>
          <w:szCs w:val="28"/>
        </w:rPr>
        <w:t>24</w:t>
      </w:r>
    </w:p>
    <w:p w14:paraId="7890606B" w14:textId="77777777"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6906AB">
        <w:rPr>
          <w:sz w:val="28"/>
          <w:szCs w:val="28"/>
        </w:rPr>
        <w:t>Маркетинг</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 xml:space="preserve">Федерального государственного образовательного стандарта высшего образования (далее ФГОС ВО) по направлению </w:t>
      </w:r>
      <w:r w:rsidRPr="006C5E9B">
        <w:rPr>
          <w:sz w:val="28"/>
          <w:szCs w:val="28"/>
        </w:rPr>
        <w:t xml:space="preserve">подготовки </w:t>
      </w:r>
      <w:r w:rsidR="006C5E9B" w:rsidRPr="006C5E9B">
        <w:rPr>
          <w:sz w:val="28"/>
          <w:szCs w:val="28"/>
        </w:rPr>
        <w:t>38.03.02</w:t>
      </w:r>
      <w:r w:rsidR="009A4DD0" w:rsidRPr="006C5E9B">
        <w:rPr>
          <w:sz w:val="28"/>
          <w:szCs w:val="28"/>
        </w:rPr>
        <w:t xml:space="preserve"> </w:t>
      </w:r>
      <w:r w:rsidR="00036370">
        <w:rPr>
          <w:sz w:val="28"/>
          <w:szCs w:val="28"/>
        </w:rPr>
        <w:t>–</w:t>
      </w:r>
      <w:r w:rsidR="009A4DD0" w:rsidRPr="006C5E9B">
        <w:rPr>
          <w:sz w:val="28"/>
          <w:szCs w:val="28"/>
        </w:rPr>
        <w:t xml:space="preserve"> </w:t>
      </w:r>
      <w:r w:rsidR="00BC5F66" w:rsidRPr="006C5E9B">
        <w:rPr>
          <w:sz w:val="28"/>
          <w:szCs w:val="28"/>
        </w:rPr>
        <w:t>Менеджмент</w:t>
      </w:r>
      <w:r w:rsidR="00036370">
        <w:rPr>
          <w:sz w:val="28"/>
          <w:szCs w:val="28"/>
        </w:rPr>
        <w:t>,</w:t>
      </w:r>
      <w:r w:rsidR="009A4DD0" w:rsidRPr="006C5E9B">
        <w:rPr>
          <w:sz w:val="28"/>
          <w:szCs w:val="28"/>
        </w:rPr>
        <w:t xml:space="preserve"> </w:t>
      </w:r>
      <w:r w:rsidR="000119B0" w:rsidRPr="006C5E9B">
        <w:rPr>
          <w:sz w:val="28"/>
          <w:szCs w:val="28"/>
        </w:rPr>
        <w:t>направленность</w:t>
      </w:r>
      <w:r w:rsidRPr="006C5E9B">
        <w:rPr>
          <w:sz w:val="28"/>
          <w:szCs w:val="28"/>
        </w:rPr>
        <w:t xml:space="preserve"> (профиль) подготовки –</w:t>
      </w:r>
      <w:r w:rsidR="003E66F9">
        <w:rPr>
          <w:sz w:val="28"/>
          <w:szCs w:val="28"/>
        </w:rPr>
        <w:t xml:space="preserve">Менеджмент </w:t>
      </w:r>
      <w:r w:rsidR="00267D5C">
        <w:rPr>
          <w:sz w:val="28"/>
          <w:szCs w:val="28"/>
        </w:rPr>
        <w:t xml:space="preserve">и маркетинг в </w:t>
      </w:r>
      <w:r w:rsidR="003E66F9">
        <w:rPr>
          <w:sz w:val="28"/>
          <w:szCs w:val="28"/>
        </w:rPr>
        <w:t>организации</w:t>
      </w:r>
    </w:p>
    <w:p w14:paraId="55CFDCC9" w14:textId="77777777" w:rsidR="00E10CAF" w:rsidRDefault="00E10CAF" w:rsidP="00E10CAF">
      <w:pPr>
        <w:jc w:val="both"/>
        <w:rPr>
          <w:sz w:val="28"/>
          <w:szCs w:val="28"/>
        </w:rPr>
      </w:pPr>
    </w:p>
    <w:p w14:paraId="2255E4DC" w14:textId="77777777" w:rsidR="00E10CAF" w:rsidRDefault="00E10CAF" w:rsidP="00E10CAF">
      <w:pPr>
        <w:jc w:val="both"/>
        <w:rPr>
          <w:sz w:val="28"/>
          <w:szCs w:val="28"/>
        </w:rPr>
      </w:pPr>
    </w:p>
    <w:p w14:paraId="54399D98" w14:textId="77777777" w:rsidR="00E10CAF" w:rsidRDefault="00E10CAF" w:rsidP="00E10CAF">
      <w:pPr>
        <w:jc w:val="both"/>
        <w:rPr>
          <w:sz w:val="28"/>
          <w:szCs w:val="28"/>
        </w:rPr>
      </w:pPr>
    </w:p>
    <w:p w14:paraId="415FA99C"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0DFA93E7" w14:textId="77777777" w:rsidR="00E10CAF" w:rsidRDefault="00E10CAF" w:rsidP="00E10CAF">
      <w:pPr>
        <w:jc w:val="both"/>
        <w:rPr>
          <w:sz w:val="28"/>
          <w:szCs w:val="28"/>
        </w:rPr>
      </w:pPr>
    </w:p>
    <w:p w14:paraId="6108AA4E" w14:textId="77777777" w:rsidR="00E10CAF" w:rsidRDefault="00E10CAF" w:rsidP="00E10CAF">
      <w:pPr>
        <w:jc w:val="both"/>
        <w:rPr>
          <w:sz w:val="28"/>
          <w:szCs w:val="28"/>
        </w:rPr>
      </w:pPr>
    </w:p>
    <w:p w14:paraId="247A64AE"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067521BC" w14:textId="77777777" w:rsidR="00E10CAF" w:rsidRPr="00E10CAF" w:rsidRDefault="00E10CAF" w:rsidP="00E10CAF">
      <w:pPr>
        <w:jc w:val="both"/>
        <w:rPr>
          <w:sz w:val="28"/>
          <w:szCs w:val="28"/>
        </w:rPr>
      </w:pPr>
    </w:p>
    <w:p w14:paraId="569BD774" w14:textId="77777777" w:rsidR="006906AB" w:rsidRPr="00D65CDD" w:rsidRDefault="006906AB" w:rsidP="006906AB">
      <w:pPr>
        <w:jc w:val="both"/>
        <w:rPr>
          <w:sz w:val="28"/>
          <w:szCs w:val="28"/>
        </w:rPr>
      </w:pPr>
      <w:r w:rsidRPr="00D65CDD">
        <w:rPr>
          <w:sz w:val="28"/>
          <w:szCs w:val="28"/>
        </w:rPr>
        <w:t xml:space="preserve">Разработчик: к.э.н, доцент </w:t>
      </w:r>
      <w:r w:rsidR="002457E8" w:rsidRPr="00D65CDD">
        <w:rPr>
          <w:sz w:val="28"/>
          <w:szCs w:val="28"/>
        </w:rPr>
        <w:t>каф.</w:t>
      </w:r>
      <w:r w:rsidR="002457E8">
        <w:rPr>
          <w:sz w:val="28"/>
          <w:szCs w:val="28"/>
        </w:rPr>
        <w:t xml:space="preserve"> </w:t>
      </w:r>
      <w:r w:rsidR="001656A8">
        <w:rPr>
          <w:sz w:val="28"/>
          <w:szCs w:val="28"/>
        </w:rPr>
        <w:t xml:space="preserve">менеджмента </w:t>
      </w:r>
      <w:r w:rsidRPr="00D65CDD">
        <w:rPr>
          <w:sz w:val="28"/>
          <w:szCs w:val="28"/>
        </w:rPr>
        <w:t xml:space="preserve"> / Баранова Г.Н </w:t>
      </w:r>
    </w:p>
    <w:p w14:paraId="33A552C9" w14:textId="77777777" w:rsidR="00E10CAF" w:rsidRDefault="00E10CAF" w:rsidP="00E10CAF">
      <w:pPr>
        <w:jc w:val="both"/>
        <w:rPr>
          <w:sz w:val="28"/>
          <w:szCs w:val="28"/>
        </w:rPr>
      </w:pPr>
    </w:p>
    <w:p w14:paraId="6865B418" w14:textId="77777777" w:rsidR="00612527" w:rsidRDefault="00612527" w:rsidP="00E10CAF">
      <w:pPr>
        <w:jc w:val="both"/>
        <w:rPr>
          <w:sz w:val="28"/>
          <w:szCs w:val="28"/>
        </w:rPr>
      </w:pPr>
    </w:p>
    <w:p w14:paraId="20BAFD13" w14:textId="77777777" w:rsidR="00612527" w:rsidRDefault="00612527" w:rsidP="00E10CAF">
      <w:pPr>
        <w:jc w:val="both"/>
        <w:rPr>
          <w:sz w:val="28"/>
          <w:szCs w:val="28"/>
        </w:rPr>
      </w:pPr>
    </w:p>
    <w:p w14:paraId="408B7B26" w14:textId="77777777" w:rsidR="00612527" w:rsidRDefault="00612527" w:rsidP="00E10CAF">
      <w:pPr>
        <w:jc w:val="both"/>
        <w:rPr>
          <w:sz w:val="28"/>
          <w:szCs w:val="28"/>
        </w:rPr>
      </w:pPr>
    </w:p>
    <w:p w14:paraId="420031F4" w14:textId="77777777" w:rsidR="00E10CAF" w:rsidRDefault="00E10CAF" w:rsidP="00E10CAF">
      <w:pPr>
        <w:jc w:val="both"/>
        <w:rPr>
          <w:sz w:val="28"/>
          <w:szCs w:val="28"/>
        </w:rPr>
      </w:pPr>
    </w:p>
    <w:p w14:paraId="1C892C9E" w14:textId="77777777" w:rsidR="00E10CAF" w:rsidRDefault="00E10CAF" w:rsidP="00E10CAF">
      <w:pPr>
        <w:jc w:val="both"/>
        <w:rPr>
          <w:sz w:val="28"/>
          <w:szCs w:val="28"/>
        </w:rPr>
      </w:pPr>
    </w:p>
    <w:p w14:paraId="55816E1B" w14:textId="77777777" w:rsidR="00E10CAF" w:rsidRDefault="00E10CAF" w:rsidP="00E10CAF">
      <w:pPr>
        <w:jc w:val="both"/>
        <w:rPr>
          <w:sz w:val="28"/>
          <w:szCs w:val="28"/>
        </w:rPr>
      </w:pPr>
    </w:p>
    <w:p w14:paraId="6169F14D" w14:textId="77777777"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5E71B2">
        <w:rPr>
          <w:sz w:val="28"/>
          <w:szCs w:val="28"/>
        </w:rPr>
        <w:t>менеджмента</w:t>
      </w:r>
      <w:r w:rsidRPr="00EC7C04">
        <w:rPr>
          <w:sz w:val="28"/>
          <w:szCs w:val="28"/>
        </w:rPr>
        <w:t xml:space="preserve"> «</w:t>
      </w:r>
      <w:r w:rsidR="00267D5C">
        <w:rPr>
          <w:sz w:val="28"/>
          <w:szCs w:val="28"/>
        </w:rPr>
        <w:t>28</w:t>
      </w:r>
      <w:r w:rsidRPr="00EC7C04">
        <w:rPr>
          <w:sz w:val="28"/>
          <w:szCs w:val="28"/>
        </w:rPr>
        <w:t xml:space="preserve">» </w:t>
      </w:r>
      <w:r w:rsidR="005E71B2">
        <w:rPr>
          <w:sz w:val="28"/>
          <w:szCs w:val="28"/>
        </w:rPr>
        <w:t>а</w:t>
      </w:r>
      <w:r w:rsidR="00267D5C">
        <w:rPr>
          <w:sz w:val="28"/>
          <w:szCs w:val="28"/>
        </w:rPr>
        <w:t xml:space="preserve">вгуста </w:t>
      </w:r>
      <w:r w:rsidRPr="00EC7C04">
        <w:rPr>
          <w:sz w:val="28"/>
          <w:szCs w:val="28"/>
        </w:rPr>
        <w:t xml:space="preserve"> 20</w:t>
      </w:r>
      <w:r w:rsidR="00EC7C04" w:rsidRPr="00EC7C04">
        <w:rPr>
          <w:sz w:val="28"/>
          <w:szCs w:val="28"/>
        </w:rPr>
        <w:t>2</w:t>
      </w:r>
      <w:r w:rsidR="005E71B2">
        <w:rPr>
          <w:sz w:val="28"/>
          <w:szCs w:val="28"/>
        </w:rPr>
        <w:t>3</w:t>
      </w:r>
      <w:r w:rsidR="00EC7C04" w:rsidRPr="00EC7C04">
        <w:rPr>
          <w:sz w:val="28"/>
          <w:szCs w:val="28"/>
        </w:rPr>
        <w:t xml:space="preserve"> </w:t>
      </w:r>
      <w:r w:rsidRPr="00EC7C04">
        <w:rPr>
          <w:sz w:val="28"/>
          <w:szCs w:val="28"/>
        </w:rPr>
        <w:t>г. Протокол №</w:t>
      </w:r>
      <w:r w:rsidR="00267D5C">
        <w:rPr>
          <w:sz w:val="28"/>
          <w:szCs w:val="28"/>
        </w:rPr>
        <w:t>1</w:t>
      </w:r>
    </w:p>
    <w:p w14:paraId="385AFB9A" w14:textId="77777777" w:rsidR="00E10CAF" w:rsidRDefault="00E10CAF" w:rsidP="00E10CAF">
      <w:pPr>
        <w:jc w:val="both"/>
        <w:rPr>
          <w:sz w:val="28"/>
          <w:szCs w:val="28"/>
        </w:rPr>
      </w:pPr>
    </w:p>
    <w:p w14:paraId="15731A9D" w14:textId="77777777" w:rsidR="00E10CAF" w:rsidRDefault="00E10CAF" w:rsidP="00E10CAF">
      <w:pPr>
        <w:jc w:val="both"/>
        <w:rPr>
          <w:sz w:val="28"/>
          <w:szCs w:val="28"/>
        </w:rPr>
      </w:pPr>
    </w:p>
    <w:p w14:paraId="7BD0C070" w14:textId="77777777" w:rsidR="00E10CAF" w:rsidRDefault="00E10CAF" w:rsidP="00E10CAF">
      <w:pPr>
        <w:jc w:val="both"/>
        <w:rPr>
          <w:sz w:val="28"/>
          <w:szCs w:val="28"/>
        </w:rPr>
      </w:pPr>
    </w:p>
    <w:p w14:paraId="12738CDD" w14:textId="77777777" w:rsidR="00E10CAF" w:rsidRDefault="00E10CAF" w:rsidP="00E10CAF">
      <w:pPr>
        <w:jc w:val="both"/>
        <w:rPr>
          <w:sz w:val="28"/>
          <w:szCs w:val="28"/>
        </w:rPr>
      </w:pPr>
    </w:p>
    <w:p w14:paraId="75EFBDA5" w14:textId="77777777" w:rsidR="00E10CAF" w:rsidRDefault="00E10CAF" w:rsidP="00E10CAF">
      <w:pPr>
        <w:jc w:val="both"/>
        <w:rPr>
          <w:sz w:val="28"/>
          <w:szCs w:val="28"/>
        </w:rPr>
      </w:pPr>
    </w:p>
    <w:p w14:paraId="094B4819" w14:textId="77777777" w:rsidR="00612527" w:rsidRDefault="00612527" w:rsidP="00E10CAF">
      <w:pPr>
        <w:jc w:val="both"/>
        <w:rPr>
          <w:sz w:val="28"/>
          <w:szCs w:val="28"/>
        </w:rPr>
      </w:pPr>
    </w:p>
    <w:p w14:paraId="2819A2F4" w14:textId="77777777" w:rsidR="00E10CAF" w:rsidRDefault="00E10CAF" w:rsidP="00E10CAF">
      <w:pPr>
        <w:jc w:val="both"/>
        <w:rPr>
          <w:sz w:val="28"/>
          <w:szCs w:val="28"/>
        </w:rPr>
      </w:pPr>
    </w:p>
    <w:p w14:paraId="7A8D2322" w14:textId="77777777" w:rsidR="00E10CAF" w:rsidRDefault="00036370" w:rsidP="00E10CAF">
      <w:pPr>
        <w:jc w:val="both"/>
        <w:rPr>
          <w:sz w:val="28"/>
          <w:szCs w:val="28"/>
        </w:rPr>
      </w:pPr>
      <w:r>
        <w:rPr>
          <w:noProof/>
          <w:sz w:val="28"/>
          <w:szCs w:val="28"/>
        </w:rPr>
        <w:drawing>
          <wp:anchor distT="0" distB="0" distL="114300" distR="114300" simplePos="0" relativeHeight="251661312" behindDoc="0" locked="0" layoutInCell="1" allowOverlap="1" wp14:anchorId="08E844AC" wp14:editId="519F3215">
            <wp:simplePos x="0" y="0"/>
            <wp:positionH relativeFrom="column">
              <wp:posOffset>1623060</wp:posOffset>
            </wp:positionH>
            <wp:positionV relativeFrom="paragraph">
              <wp:posOffset>90170</wp:posOffset>
            </wp:positionV>
            <wp:extent cx="1113155" cy="683260"/>
            <wp:effectExtent l="0" t="0" r="0" b="0"/>
            <wp:wrapNone/>
            <wp:docPr id="6"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1389CDE9" w14:textId="77777777" w:rsidR="00E10CAF" w:rsidRDefault="003E66F9" w:rsidP="00E10CAF">
      <w:pPr>
        <w:jc w:val="both"/>
        <w:rPr>
          <w:sz w:val="28"/>
          <w:szCs w:val="28"/>
        </w:rPr>
      </w:pPr>
      <w:r>
        <w:rPr>
          <w:noProof/>
        </w:rPr>
        <w:drawing>
          <wp:anchor distT="0" distB="0" distL="114300" distR="114300" simplePos="0" relativeHeight="251665408" behindDoc="0" locked="0" layoutInCell="1" allowOverlap="1" wp14:anchorId="635120ED" wp14:editId="3A690102">
            <wp:simplePos x="0" y="0"/>
            <wp:positionH relativeFrom="column">
              <wp:posOffset>1377315</wp:posOffset>
            </wp:positionH>
            <wp:positionV relativeFrom="paragraph">
              <wp:posOffset>173990</wp:posOffset>
            </wp:positionV>
            <wp:extent cx="1113155" cy="683260"/>
            <wp:effectExtent l="0" t="0" r="0" b="0"/>
            <wp:wrapNone/>
            <wp:docPr id="2" name="Рисунок 1" descr="чумаков.jpg"/>
            <wp:cNvGraphicFramePr/>
            <a:graphic xmlns:a="http://schemas.openxmlformats.org/drawingml/2006/main">
              <a:graphicData uri="http://schemas.openxmlformats.org/drawingml/2006/picture">
                <pic:pic xmlns:pic="http://schemas.openxmlformats.org/drawingml/2006/picture">
                  <pic:nvPicPr>
                    <pic:cNvPr id="4" name="Рисунок 1" descr="чумаков.jpg"/>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3155" cy="68326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28AD0F2E"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6C5E9B">
        <w:rPr>
          <w:sz w:val="28"/>
          <w:szCs w:val="28"/>
        </w:rPr>
        <w:t>В.Н.</w:t>
      </w:r>
      <w:r w:rsidR="005E71B2">
        <w:rPr>
          <w:sz w:val="28"/>
          <w:szCs w:val="28"/>
        </w:rPr>
        <w:t xml:space="preserve"> </w:t>
      </w:r>
      <w:r w:rsidR="006C5E9B">
        <w:rPr>
          <w:sz w:val="28"/>
          <w:szCs w:val="28"/>
        </w:rPr>
        <w:t>Чумаков</w:t>
      </w:r>
    </w:p>
    <w:p w14:paraId="122C1FA5"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3E66F9">
        <w:rPr>
          <w:sz w:val="28"/>
          <w:szCs w:val="28"/>
        </w:rPr>
        <w:t>В.Н. Чумаков</w:t>
      </w:r>
    </w:p>
    <w:p w14:paraId="41C6BECE" w14:textId="77777777" w:rsidR="00E10CAF" w:rsidRDefault="00E10CAF">
      <w:pPr>
        <w:rPr>
          <w:sz w:val="28"/>
          <w:szCs w:val="28"/>
        </w:rPr>
      </w:pPr>
      <w:r>
        <w:rPr>
          <w:sz w:val="28"/>
          <w:szCs w:val="28"/>
        </w:rPr>
        <w:br w:type="page"/>
      </w:r>
    </w:p>
    <w:sdt>
      <w:sdtPr>
        <w:rPr>
          <w:rFonts w:ascii="Times New Roman" w:hAnsi="Times New Roman"/>
          <w:b w:val="0"/>
          <w:bCs w:val="0"/>
          <w:color w:val="auto"/>
          <w:sz w:val="24"/>
          <w:szCs w:val="24"/>
          <w:lang w:eastAsia="ru-RU"/>
        </w:rPr>
        <w:id w:val="16918313"/>
        <w:docPartObj>
          <w:docPartGallery w:val="Table of Contents"/>
          <w:docPartUnique/>
        </w:docPartObj>
      </w:sdtPr>
      <w:sdtEndPr/>
      <w:sdtContent>
        <w:p w14:paraId="0092B1B7" w14:textId="77777777" w:rsidR="00180388" w:rsidRPr="00267D5C" w:rsidRDefault="006906AB" w:rsidP="00267D5C">
          <w:pPr>
            <w:pStyle w:val="af4"/>
            <w:jc w:val="center"/>
            <w:rPr>
              <w:rFonts w:ascii="Times New Roman" w:hAnsi="Times New Roman"/>
              <w:color w:val="auto"/>
            </w:rPr>
          </w:pPr>
          <w:r w:rsidRPr="00267D5C">
            <w:rPr>
              <w:rFonts w:ascii="Times New Roman" w:hAnsi="Times New Roman"/>
              <w:color w:val="auto"/>
            </w:rPr>
            <w:t>Содержание</w:t>
          </w:r>
        </w:p>
        <w:p w14:paraId="16B87AE5" w14:textId="77777777" w:rsidR="00AD37C1" w:rsidRPr="00AD37C1" w:rsidRDefault="000674E5" w:rsidP="00AD37C1">
          <w:pPr>
            <w:pStyle w:val="11"/>
            <w:tabs>
              <w:tab w:val="right" w:leader="dot" w:pos="9339"/>
            </w:tabs>
            <w:jc w:val="both"/>
            <w:rPr>
              <w:rFonts w:asciiTheme="minorHAnsi" w:eastAsiaTheme="minorEastAsia" w:hAnsiTheme="minorHAnsi" w:cstheme="minorBidi"/>
              <w:noProof/>
              <w:szCs w:val="22"/>
            </w:rPr>
          </w:pPr>
          <w:r>
            <w:fldChar w:fldCharType="begin"/>
          </w:r>
          <w:r w:rsidR="00180388">
            <w:instrText xml:space="preserve"> TOC \o "1-3" \h \z \u </w:instrText>
          </w:r>
          <w:r>
            <w:fldChar w:fldCharType="separate"/>
          </w:r>
          <w:hyperlink w:anchor="_Toc93575797" w:history="1">
            <w:r w:rsidR="00AD37C1" w:rsidRPr="00AD37C1">
              <w:rPr>
                <w:rStyle w:val="af5"/>
                <w:noProof/>
                <w:sz w:val="28"/>
              </w:rPr>
              <w:t>1. Пояснительная записка</w:t>
            </w:r>
            <w:r w:rsidR="00AD37C1" w:rsidRPr="00AD37C1">
              <w:rPr>
                <w:noProof/>
                <w:webHidden/>
                <w:sz w:val="28"/>
              </w:rPr>
              <w:tab/>
            </w:r>
            <w:r w:rsidRPr="00AD37C1">
              <w:rPr>
                <w:noProof/>
                <w:webHidden/>
                <w:sz w:val="28"/>
              </w:rPr>
              <w:fldChar w:fldCharType="begin"/>
            </w:r>
            <w:r w:rsidR="00AD37C1" w:rsidRPr="00AD37C1">
              <w:rPr>
                <w:noProof/>
                <w:webHidden/>
                <w:sz w:val="28"/>
              </w:rPr>
              <w:instrText xml:space="preserve"> PAGEREF _Toc93575797 \h </w:instrText>
            </w:r>
            <w:r w:rsidRPr="00AD37C1">
              <w:rPr>
                <w:noProof/>
                <w:webHidden/>
                <w:sz w:val="28"/>
              </w:rPr>
            </w:r>
            <w:r w:rsidRPr="00AD37C1">
              <w:rPr>
                <w:noProof/>
                <w:webHidden/>
                <w:sz w:val="28"/>
              </w:rPr>
              <w:fldChar w:fldCharType="separate"/>
            </w:r>
            <w:r w:rsidR="001656A8">
              <w:rPr>
                <w:noProof/>
                <w:webHidden/>
                <w:sz w:val="28"/>
              </w:rPr>
              <w:t>4</w:t>
            </w:r>
            <w:r w:rsidRPr="00AD37C1">
              <w:rPr>
                <w:noProof/>
                <w:webHidden/>
                <w:sz w:val="28"/>
              </w:rPr>
              <w:fldChar w:fldCharType="end"/>
            </w:r>
          </w:hyperlink>
        </w:p>
        <w:p w14:paraId="3E4F6C9F"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798" w:history="1">
            <w:r w:rsidR="00AD37C1" w:rsidRPr="00AD37C1">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AD37C1" w:rsidRPr="00AD37C1">
              <w:rPr>
                <w:noProof/>
                <w:webHidden/>
                <w:sz w:val="28"/>
              </w:rPr>
              <w:tab/>
            </w:r>
            <w:r w:rsidR="000674E5" w:rsidRPr="00AD37C1">
              <w:rPr>
                <w:noProof/>
                <w:webHidden/>
                <w:sz w:val="28"/>
              </w:rPr>
              <w:fldChar w:fldCharType="begin"/>
            </w:r>
            <w:r w:rsidR="00AD37C1" w:rsidRPr="00AD37C1">
              <w:rPr>
                <w:noProof/>
                <w:webHidden/>
                <w:sz w:val="28"/>
              </w:rPr>
              <w:instrText xml:space="preserve"> PAGEREF _Toc93575798 \h </w:instrText>
            </w:r>
            <w:r w:rsidR="000674E5" w:rsidRPr="00AD37C1">
              <w:rPr>
                <w:noProof/>
                <w:webHidden/>
                <w:sz w:val="28"/>
              </w:rPr>
            </w:r>
            <w:r w:rsidR="000674E5" w:rsidRPr="00AD37C1">
              <w:rPr>
                <w:noProof/>
                <w:webHidden/>
                <w:sz w:val="28"/>
              </w:rPr>
              <w:fldChar w:fldCharType="separate"/>
            </w:r>
            <w:r w:rsidR="001656A8">
              <w:rPr>
                <w:noProof/>
                <w:webHidden/>
                <w:sz w:val="28"/>
              </w:rPr>
              <w:t>4</w:t>
            </w:r>
            <w:r w:rsidR="000674E5" w:rsidRPr="00AD37C1">
              <w:rPr>
                <w:noProof/>
                <w:webHidden/>
                <w:sz w:val="28"/>
              </w:rPr>
              <w:fldChar w:fldCharType="end"/>
            </w:r>
          </w:hyperlink>
        </w:p>
        <w:p w14:paraId="0806F568"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799" w:history="1">
            <w:r w:rsidR="00AD37C1" w:rsidRPr="00AD37C1">
              <w:rPr>
                <w:rStyle w:val="af5"/>
                <w:noProof/>
                <w:sz w:val="28"/>
              </w:rPr>
              <w:t>3. Место дисциплины в структуре образовательной программы</w:t>
            </w:r>
            <w:r w:rsidR="00AD37C1" w:rsidRPr="00AD37C1">
              <w:rPr>
                <w:noProof/>
                <w:webHidden/>
                <w:sz w:val="28"/>
              </w:rPr>
              <w:tab/>
            </w:r>
            <w:r w:rsidR="000674E5" w:rsidRPr="00AD37C1">
              <w:rPr>
                <w:noProof/>
                <w:webHidden/>
                <w:sz w:val="28"/>
              </w:rPr>
              <w:fldChar w:fldCharType="begin"/>
            </w:r>
            <w:r w:rsidR="00AD37C1" w:rsidRPr="00AD37C1">
              <w:rPr>
                <w:noProof/>
                <w:webHidden/>
                <w:sz w:val="28"/>
              </w:rPr>
              <w:instrText xml:space="preserve"> PAGEREF _Toc93575799 \h </w:instrText>
            </w:r>
            <w:r w:rsidR="000674E5" w:rsidRPr="00AD37C1">
              <w:rPr>
                <w:noProof/>
                <w:webHidden/>
                <w:sz w:val="28"/>
              </w:rPr>
            </w:r>
            <w:r w:rsidR="000674E5" w:rsidRPr="00AD37C1">
              <w:rPr>
                <w:noProof/>
                <w:webHidden/>
                <w:sz w:val="28"/>
              </w:rPr>
              <w:fldChar w:fldCharType="separate"/>
            </w:r>
            <w:r w:rsidR="001656A8">
              <w:rPr>
                <w:noProof/>
                <w:webHidden/>
                <w:sz w:val="28"/>
              </w:rPr>
              <w:t>6</w:t>
            </w:r>
            <w:r w:rsidR="000674E5" w:rsidRPr="00AD37C1">
              <w:rPr>
                <w:noProof/>
                <w:webHidden/>
                <w:sz w:val="28"/>
              </w:rPr>
              <w:fldChar w:fldCharType="end"/>
            </w:r>
          </w:hyperlink>
        </w:p>
        <w:p w14:paraId="0E01464A"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800" w:history="1">
            <w:r w:rsidR="00AD37C1" w:rsidRPr="00AD37C1">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AD37C1" w:rsidRPr="00AD37C1">
              <w:rPr>
                <w:noProof/>
                <w:webHidden/>
                <w:sz w:val="28"/>
              </w:rPr>
              <w:tab/>
            </w:r>
            <w:r w:rsidR="000674E5" w:rsidRPr="00AD37C1">
              <w:rPr>
                <w:noProof/>
                <w:webHidden/>
                <w:sz w:val="28"/>
              </w:rPr>
              <w:fldChar w:fldCharType="begin"/>
            </w:r>
            <w:r w:rsidR="00AD37C1" w:rsidRPr="00AD37C1">
              <w:rPr>
                <w:noProof/>
                <w:webHidden/>
                <w:sz w:val="28"/>
              </w:rPr>
              <w:instrText xml:space="preserve"> PAGEREF _Toc93575800 \h </w:instrText>
            </w:r>
            <w:r w:rsidR="000674E5" w:rsidRPr="00AD37C1">
              <w:rPr>
                <w:noProof/>
                <w:webHidden/>
                <w:sz w:val="28"/>
              </w:rPr>
            </w:r>
            <w:r w:rsidR="000674E5" w:rsidRPr="00AD37C1">
              <w:rPr>
                <w:noProof/>
                <w:webHidden/>
                <w:sz w:val="28"/>
              </w:rPr>
              <w:fldChar w:fldCharType="separate"/>
            </w:r>
            <w:r w:rsidR="001656A8">
              <w:rPr>
                <w:noProof/>
                <w:webHidden/>
                <w:sz w:val="28"/>
              </w:rPr>
              <w:t>7</w:t>
            </w:r>
            <w:r w:rsidR="000674E5" w:rsidRPr="00AD37C1">
              <w:rPr>
                <w:noProof/>
                <w:webHidden/>
                <w:sz w:val="28"/>
              </w:rPr>
              <w:fldChar w:fldCharType="end"/>
            </w:r>
          </w:hyperlink>
        </w:p>
        <w:p w14:paraId="61F23E80"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801" w:history="1">
            <w:r w:rsidR="00AD37C1" w:rsidRPr="00AD37C1">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AD37C1" w:rsidRPr="00AD37C1">
              <w:rPr>
                <w:noProof/>
                <w:webHidden/>
                <w:sz w:val="28"/>
              </w:rPr>
              <w:tab/>
            </w:r>
            <w:r w:rsidR="000674E5" w:rsidRPr="00AD37C1">
              <w:rPr>
                <w:noProof/>
                <w:webHidden/>
                <w:sz w:val="28"/>
              </w:rPr>
              <w:fldChar w:fldCharType="begin"/>
            </w:r>
            <w:r w:rsidR="00AD37C1" w:rsidRPr="00AD37C1">
              <w:rPr>
                <w:noProof/>
                <w:webHidden/>
                <w:sz w:val="28"/>
              </w:rPr>
              <w:instrText xml:space="preserve"> PAGEREF _Toc93575801 \h </w:instrText>
            </w:r>
            <w:r w:rsidR="000674E5" w:rsidRPr="00AD37C1">
              <w:rPr>
                <w:noProof/>
                <w:webHidden/>
                <w:sz w:val="28"/>
              </w:rPr>
            </w:r>
            <w:r w:rsidR="000674E5" w:rsidRPr="00AD37C1">
              <w:rPr>
                <w:noProof/>
                <w:webHidden/>
                <w:sz w:val="28"/>
              </w:rPr>
              <w:fldChar w:fldCharType="separate"/>
            </w:r>
            <w:r w:rsidR="001656A8">
              <w:rPr>
                <w:noProof/>
                <w:webHidden/>
                <w:sz w:val="28"/>
              </w:rPr>
              <w:t>7</w:t>
            </w:r>
            <w:r w:rsidR="000674E5" w:rsidRPr="00AD37C1">
              <w:rPr>
                <w:noProof/>
                <w:webHidden/>
                <w:sz w:val="28"/>
              </w:rPr>
              <w:fldChar w:fldCharType="end"/>
            </w:r>
          </w:hyperlink>
        </w:p>
        <w:p w14:paraId="2554A87E"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802" w:history="1">
            <w:r w:rsidR="00AD37C1" w:rsidRPr="00AD37C1">
              <w:rPr>
                <w:rStyle w:val="af5"/>
                <w:noProof/>
                <w:sz w:val="28"/>
              </w:rPr>
              <w:t>6. Перечень учебно-методического обеспечения для самостоятельной работы обучающихся по дисциплине (модулю)</w:t>
            </w:r>
            <w:r w:rsidR="00AD37C1" w:rsidRPr="00AD37C1">
              <w:rPr>
                <w:noProof/>
                <w:webHidden/>
                <w:sz w:val="28"/>
              </w:rPr>
              <w:tab/>
            </w:r>
            <w:r w:rsidR="000674E5" w:rsidRPr="00AD37C1">
              <w:rPr>
                <w:noProof/>
                <w:webHidden/>
                <w:sz w:val="28"/>
              </w:rPr>
              <w:fldChar w:fldCharType="begin"/>
            </w:r>
            <w:r w:rsidR="00AD37C1" w:rsidRPr="00AD37C1">
              <w:rPr>
                <w:noProof/>
                <w:webHidden/>
                <w:sz w:val="28"/>
              </w:rPr>
              <w:instrText xml:space="preserve"> PAGEREF _Toc93575802 \h </w:instrText>
            </w:r>
            <w:r w:rsidR="000674E5" w:rsidRPr="00AD37C1">
              <w:rPr>
                <w:noProof/>
                <w:webHidden/>
                <w:sz w:val="28"/>
              </w:rPr>
            </w:r>
            <w:r w:rsidR="000674E5" w:rsidRPr="00AD37C1">
              <w:rPr>
                <w:noProof/>
                <w:webHidden/>
                <w:sz w:val="28"/>
              </w:rPr>
              <w:fldChar w:fldCharType="separate"/>
            </w:r>
            <w:r w:rsidR="001656A8">
              <w:rPr>
                <w:noProof/>
                <w:webHidden/>
                <w:sz w:val="28"/>
              </w:rPr>
              <w:t>10</w:t>
            </w:r>
            <w:r w:rsidR="000674E5" w:rsidRPr="00AD37C1">
              <w:rPr>
                <w:noProof/>
                <w:webHidden/>
                <w:sz w:val="28"/>
              </w:rPr>
              <w:fldChar w:fldCharType="end"/>
            </w:r>
          </w:hyperlink>
        </w:p>
        <w:p w14:paraId="3BD0A425"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803" w:history="1">
            <w:r w:rsidR="00AD37C1" w:rsidRPr="00AD37C1">
              <w:rPr>
                <w:rStyle w:val="af5"/>
                <w:noProof/>
                <w:sz w:val="28"/>
              </w:rPr>
              <w:t>7.Фонд оценочных и методических материалов для проведения промежуточной аттестации обучающихся по дисциплине</w:t>
            </w:r>
            <w:r w:rsidR="00AD37C1" w:rsidRPr="00AD37C1">
              <w:rPr>
                <w:noProof/>
                <w:webHidden/>
                <w:sz w:val="28"/>
              </w:rPr>
              <w:tab/>
            </w:r>
            <w:r w:rsidR="000674E5" w:rsidRPr="00AD37C1">
              <w:rPr>
                <w:noProof/>
                <w:webHidden/>
                <w:sz w:val="28"/>
              </w:rPr>
              <w:fldChar w:fldCharType="begin"/>
            </w:r>
            <w:r w:rsidR="00AD37C1" w:rsidRPr="00AD37C1">
              <w:rPr>
                <w:noProof/>
                <w:webHidden/>
                <w:sz w:val="28"/>
              </w:rPr>
              <w:instrText xml:space="preserve"> PAGEREF _Toc93575803 \h </w:instrText>
            </w:r>
            <w:r w:rsidR="000674E5" w:rsidRPr="00AD37C1">
              <w:rPr>
                <w:noProof/>
                <w:webHidden/>
                <w:sz w:val="28"/>
              </w:rPr>
            </w:r>
            <w:r w:rsidR="000674E5" w:rsidRPr="00AD37C1">
              <w:rPr>
                <w:noProof/>
                <w:webHidden/>
                <w:sz w:val="28"/>
              </w:rPr>
              <w:fldChar w:fldCharType="separate"/>
            </w:r>
            <w:r w:rsidR="001656A8">
              <w:rPr>
                <w:noProof/>
                <w:webHidden/>
                <w:sz w:val="28"/>
              </w:rPr>
              <w:t>11</w:t>
            </w:r>
            <w:r w:rsidR="000674E5" w:rsidRPr="00AD37C1">
              <w:rPr>
                <w:noProof/>
                <w:webHidden/>
                <w:sz w:val="28"/>
              </w:rPr>
              <w:fldChar w:fldCharType="end"/>
            </w:r>
          </w:hyperlink>
        </w:p>
        <w:p w14:paraId="4E35E606"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804" w:history="1">
            <w:r w:rsidR="00AD37C1" w:rsidRPr="00AD37C1">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AD37C1" w:rsidRPr="00AD37C1">
              <w:rPr>
                <w:noProof/>
                <w:webHidden/>
                <w:sz w:val="28"/>
              </w:rPr>
              <w:tab/>
            </w:r>
            <w:r w:rsidR="000674E5" w:rsidRPr="00AD37C1">
              <w:rPr>
                <w:noProof/>
                <w:webHidden/>
                <w:sz w:val="28"/>
              </w:rPr>
              <w:fldChar w:fldCharType="begin"/>
            </w:r>
            <w:r w:rsidR="00AD37C1" w:rsidRPr="00AD37C1">
              <w:rPr>
                <w:noProof/>
                <w:webHidden/>
                <w:sz w:val="28"/>
              </w:rPr>
              <w:instrText xml:space="preserve"> PAGEREF _Toc93575804 \h </w:instrText>
            </w:r>
            <w:r w:rsidR="000674E5" w:rsidRPr="00AD37C1">
              <w:rPr>
                <w:noProof/>
                <w:webHidden/>
                <w:sz w:val="28"/>
              </w:rPr>
            </w:r>
            <w:r w:rsidR="000674E5" w:rsidRPr="00AD37C1">
              <w:rPr>
                <w:noProof/>
                <w:webHidden/>
                <w:sz w:val="28"/>
              </w:rPr>
              <w:fldChar w:fldCharType="separate"/>
            </w:r>
            <w:r w:rsidR="001656A8">
              <w:rPr>
                <w:noProof/>
                <w:webHidden/>
                <w:sz w:val="28"/>
              </w:rPr>
              <w:t>13</w:t>
            </w:r>
            <w:r w:rsidR="000674E5" w:rsidRPr="00AD37C1">
              <w:rPr>
                <w:noProof/>
                <w:webHidden/>
                <w:sz w:val="28"/>
              </w:rPr>
              <w:fldChar w:fldCharType="end"/>
            </w:r>
          </w:hyperlink>
        </w:p>
        <w:p w14:paraId="04C65212" w14:textId="77777777" w:rsidR="00AD37C1" w:rsidRPr="00BC5F66"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805" w:history="1">
            <w:r w:rsidR="00AD37C1" w:rsidRPr="00BC5F66">
              <w:rPr>
                <w:rStyle w:val="af5"/>
                <w:noProof/>
                <w:sz w:val="28"/>
              </w:rPr>
              <w:t>9. Методические указания для обучающихся по освоению дисциплины (модуля)</w:t>
            </w:r>
            <w:r w:rsidR="00AD37C1" w:rsidRPr="00BC5F66">
              <w:rPr>
                <w:noProof/>
                <w:webHidden/>
                <w:sz w:val="28"/>
              </w:rPr>
              <w:tab/>
            </w:r>
            <w:r w:rsidR="000674E5" w:rsidRPr="00BC5F66">
              <w:rPr>
                <w:noProof/>
                <w:webHidden/>
                <w:sz w:val="28"/>
              </w:rPr>
              <w:fldChar w:fldCharType="begin"/>
            </w:r>
            <w:r w:rsidR="00AD37C1" w:rsidRPr="00BC5F66">
              <w:rPr>
                <w:noProof/>
                <w:webHidden/>
                <w:sz w:val="28"/>
              </w:rPr>
              <w:instrText xml:space="preserve"> PAGEREF _Toc93575805 \h </w:instrText>
            </w:r>
            <w:r w:rsidR="000674E5" w:rsidRPr="00BC5F66">
              <w:rPr>
                <w:noProof/>
                <w:webHidden/>
                <w:sz w:val="28"/>
              </w:rPr>
            </w:r>
            <w:r w:rsidR="000674E5" w:rsidRPr="00BC5F66">
              <w:rPr>
                <w:noProof/>
                <w:webHidden/>
                <w:sz w:val="28"/>
              </w:rPr>
              <w:fldChar w:fldCharType="separate"/>
            </w:r>
            <w:r w:rsidR="001656A8">
              <w:rPr>
                <w:noProof/>
                <w:webHidden/>
                <w:sz w:val="28"/>
              </w:rPr>
              <w:t>14</w:t>
            </w:r>
            <w:r w:rsidR="000674E5" w:rsidRPr="00BC5F66">
              <w:rPr>
                <w:noProof/>
                <w:webHidden/>
                <w:sz w:val="28"/>
              </w:rPr>
              <w:fldChar w:fldCharType="end"/>
            </w:r>
          </w:hyperlink>
        </w:p>
        <w:p w14:paraId="47472081"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806" w:history="1">
            <w:r w:rsidR="00AD37C1" w:rsidRPr="00BC5F66">
              <w:rPr>
                <w:rStyle w:val="af5"/>
                <w:noProof/>
                <w:sz w:val="28"/>
              </w:rPr>
              <w:t>10. Особенности освоения дисциплины для инвалидов и лиц с ограниченными возможностями здоровья</w:t>
            </w:r>
            <w:r w:rsidR="00AD37C1" w:rsidRPr="00BC5F66">
              <w:rPr>
                <w:noProof/>
                <w:webHidden/>
                <w:sz w:val="28"/>
              </w:rPr>
              <w:tab/>
            </w:r>
            <w:r w:rsidR="000674E5" w:rsidRPr="00BC5F66">
              <w:rPr>
                <w:noProof/>
                <w:webHidden/>
                <w:sz w:val="28"/>
              </w:rPr>
              <w:fldChar w:fldCharType="begin"/>
            </w:r>
            <w:r w:rsidR="00AD37C1" w:rsidRPr="00BC5F66">
              <w:rPr>
                <w:noProof/>
                <w:webHidden/>
                <w:sz w:val="28"/>
              </w:rPr>
              <w:instrText xml:space="preserve"> PAGEREF _Toc93575806 \h </w:instrText>
            </w:r>
            <w:r w:rsidR="000674E5" w:rsidRPr="00BC5F66">
              <w:rPr>
                <w:noProof/>
                <w:webHidden/>
                <w:sz w:val="28"/>
              </w:rPr>
            </w:r>
            <w:r w:rsidR="000674E5" w:rsidRPr="00BC5F66">
              <w:rPr>
                <w:noProof/>
                <w:webHidden/>
                <w:sz w:val="28"/>
              </w:rPr>
              <w:fldChar w:fldCharType="separate"/>
            </w:r>
            <w:r w:rsidR="001656A8">
              <w:rPr>
                <w:noProof/>
                <w:webHidden/>
                <w:sz w:val="28"/>
              </w:rPr>
              <w:t>18</w:t>
            </w:r>
            <w:r w:rsidR="000674E5" w:rsidRPr="00BC5F66">
              <w:rPr>
                <w:noProof/>
                <w:webHidden/>
                <w:sz w:val="28"/>
              </w:rPr>
              <w:fldChar w:fldCharType="end"/>
            </w:r>
          </w:hyperlink>
        </w:p>
        <w:p w14:paraId="0EB6D5E6"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807" w:history="1">
            <w:r w:rsidR="00AD37C1" w:rsidRPr="00AD37C1">
              <w:rPr>
                <w:rStyle w:val="af5"/>
                <w:noProof/>
                <w:sz w:val="28"/>
              </w:rPr>
              <w:t xml:space="preserve">11. Перечень информационных технологий, </w:t>
            </w:r>
            <w:r w:rsidR="00AD37C1" w:rsidRPr="00AD37C1">
              <w:rPr>
                <w:rStyle w:val="af5"/>
                <w:rFonts w:eastAsia="Calibri"/>
                <w:noProof/>
                <w:sz w:val="28"/>
              </w:rPr>
              <w:t>профессиональных баз данных,</w:t>
            </w:r>
            <w:r w:rsidR="00AD37C1" w:rsidRPr="00AD37C1">
              <w:rPr>
                <w:rStyle w:val="af5"/>
                <w:noProof/>
                <w:sz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AD37C1" w:rsidRPr="00AD37C1">
              <w:rPr>
                <w:noProof/>
                <w:webHidden/>
                <w:sz w:val="28"/>
              </w:rPr>
              <w:tab/>
            </w:r>
            <w:r w:rsidR="000674E5" w:rsidRPr="00AD37C1">
              <w:rPr>
                <w:noProof/>
                <w:webHidden/>
                <w:sz w:val="28"/>
              </w:rPr>
              <w:fldChar w:fldCharType="begin"/>
            </w:r>
            <w:r w:rsidR="00AD37C1" w:rsidRPr="00AD37C1">
              <w:rPr>
                <w:noProof/>
                <w:webHidden/>
                <w:sz w:val="28"/>
              </w:rPr>
              <w:instrText xml:space="preserve"> PAGEREF _Toc93575807 \h </w:instrText>
            </w:r>
            <w:r w:rsidR="000674E5" w:rsidRPr="00AD37C1">
              <w:rPr>
                <w:noProof/>
                <w:webHidden/>
                <w:sz w:val="28"/>
              </w:rPr>
            </w:r>
            <w:r w:rsidR="000674E5" w:rsidRPr="00AD37C1">
              <w:rPr>
                <w:noProof/>
                <w:webHidden/>
                <w:sz w:val="28"/>
              </w:rPr>
              <w:fldChar w:fldCharType="separate"/>
            </w:r>
            <w:r w:rsidR="001656A8">
              <w:rPr>
                <w:noProof/>
                <w:webHidden/>
                <w:sz w:val="28"/>
              </w:rPr>
              <w:t>19</w:t>
            </w:r>
            <w:r w:rsidR="000674E5" w:rsidRPr="00AD37C1">
              <w:rPr>
                <w:noProof/>
                <w:webHidden/>
                <w:sz w:val="28"/>
              </w:rPr>
              <w:fldChar w:fldCharType="end"/>
            </w:r>
          </w:hyperlink>
        </w:p>
        <w:p w14:paraId="173894A6" w14:textId="77777777" w:rsidR="00AD37C1" w:rsidRPr="00AD37C1" w:rsidRDefault="00B97101" w:rsidP="00AD37C1">
          <w:pPr>
            <w:pStyle w:val="11"/>
            <w:tabs>
              <w:tab w:val="right" w:leader="dot" w:pos="9339"/>
            </w:tabs>
            <w:jc w:val="both"/>
            <w:rPr>
              <w:rFonts w:asciiTheme="minorHAnsi" w:eastAsiaTheme="minorEastAsia" w:hAnsiTheme="minorHAnsi" w:cstheme="minorBidi"/>
              <w:noProof/>
              <w:szCs w:val="22"/>
            </w:rPr>
          </w:pPr>
          <w:hyperlink w:anchor="_Toc93575808" w:history="1">
            <w:r w:rsidR="00AD37C1" w:rsidRPr="00AD37C1">
              <w:rPr>
                <w:rStyle w:val="af5"/>
                <w:noProof/>
                <w:sz w:val="28"/>
              </w:rPr>
              <w:t>12. Материально-техническая база, необходимая для осуществления образовательного процесса по дисциплине (модулю)</w:t>
            </w:r>
            <w:r w:rsidR="00AD37C1" w:rsidRPr="00AD37C1">
              <w:rPr>
                <w:noProof/>
                <w:webHidden/>
                <w:sz w:val="28"/>
              </w:rPr>
              <w:tab/>
            </w:r>
            <w:r w:rsidR="000674E5" w:rsidRPr="00AD37C1">
              <w:rPr>
                <w:noProof/>
                <w:webHidden/>
                <w:sz w:val="28"/>
              </w:rPr>
              <w:fldChar w:fldCharType="begin"/>
            </w:r>
            <w:r w:rsidR="00AD37C1" w:rsidRPr="00AD37C1">
              <w:rPr>
                <w:noProof/>
                <w:webHidden/>
                <w:sz w:val="28"/>
              </w:rPr>
              <w:instrText xml:space="preserve"> PAGEREF _Toc93575808 \h </w:instrText>
            </w:r>
            <w:r w:rsidR="000674E5" w:rsidRPr="00AD37C1">
              <w:rPr>
                <w:noProof/>
                <w:webHidden/>
                <w:sz w:val="28"/>
              </w:rPr>
            </w:r>
            <w:r w:rsidR="000674E5" w:rsidRPr="00AD37C1">
              <w:rPr>
                <w:noProof/>
                <w:webHidden/>
                <w:sz w:val="28"/>
              </w:rPr>
              <w:fldChar w:fldCharType="separate"/>
            </w:r>
            <w:r w:rsidR="001656A8">
              <w:rPr>
                <w:noProof/>
                <w:webHidden/>
                <w:sz w:val="28"/>
              </w:rPr>
              <w:t>19</w:t>
            </w:r>
            <w:r w:rsidR="000674E5" w:rsidRPr="00AD37C1">
              <w:rPr>
                <w:noProof/>
                <w:webHidden/>
                <w:sz w:val="28"/>
              </w:rPr>
              <w:fldChar w:fldCharType="end"/>
            </w:r>
          </w:hyperlink>
        </w:p>
        <w:p w14:paraId="70AB71B4" w14:textId="77777777" w:rsidR="00180388" w:rsidRDefault="000674E5">
          <w:r>
            <w:fldChar w:fldCharType="end"/>
          </w:r>
        </w:p>
      </w:sdtContent>
    </w:sdt>
    <w:p w14:paraId="7C35F894" w14:textId="77777777" w:rsidR="00180388" w:rsidRDefault="00180388" w:rsidP="00180388"/>
    <w:p w14:paraId="3D8E3F13" w14:textId="77777777" w:rsidR="00AD37C1" w:rsidRDefault="00AD37C1" w:rsidP="00180388"/>
    <w:p w14:paraId="151698BE" w14:textId="77777777" w:rsidR="00AD37C1" w:rsidRDefault="00AD37C1" w:rsidP="00180388"/>
    <w:p w14:paraId="1EEE6686" w14:textId="77777777" w:rsidR="00180388" w:rsidRDefault="00180388" w:rsidP="00180388"/>
    <w:p w14:paraId="3ADFF0AE" w14:textId="77777777" w:rsidR="00180388" w:rsidRDefault="00180388" w:rsidP="00180388"/>
    <w:p w14:paraId="3C21206C" w14:textId="77777777" w:rsidR="00180388" w:rsidRDefault="00180388" w:rsidP="00180388"/>
    <w:p w14:paraId="5DE5A793" w14:textId="77777777" w:rsidR="00180388" w:rsidRDefault="00180388" w:rsidP="00180388"/>
    <w:p w14:paraId="4E5A9229" w14:textId="77777777" w:rsidR="00180388" w:rsidRDefault="00180388" w:rsidP="00180388"/>
    <w:p w14:paraId="03A60DFC" w14:textId="77777777" w:rsidR="00180388" w:rsidRPr="00180388" w:rsidRDefault="00180388" w:rsidP="00180388"/>
    <w:p w14:paraId="14731CEB" w14:textId="77777777" w:rsidR="00E10CAF" w:rsidRPr="006906AB" w:rsidRDefault="00E10CAF" w:rsidP="005E71B2">
      <w:pPr>
        <w:pStyle w:val="1"/>
      </w:pPr>
      <w:bookmarkStart w:id="0" w:name="_Toc93575797"/>
      <w:r w:rsidRPr="006906AB">
        <w:lastRenderedPageBreak/>
        <w:t>1. Пояснительная записка</w:t>
      </w:r>
      <w:bookmarkEnd w:id="0"/>
    </w:p>
    <w:p w14:paraId="1F2928D5" w14:textId="77777777" w:rsidR="00E10CAF" w:rsidRPr="00D65CDD" w:rsidRDefault="00E10CAF" w:rsidP="00D65CDD">
      <w:pPr>
        <w:jc w:val="both"/>
        <w:rPr>
          <w:sz w:val="28"/>
          <w:szCs w:val="28"/>
        </w:rPr>
      </w:pPr>
      <w:r w:rsidRPr="00E10CAF">
        <w:rPr>
          <w:b/>
          <w:bCs/>
          <w:sz w:val="28"/>
          <w:szCs w:val="28"/>
        </w:rPr>
        <w:t> </w:t>
      </w:r>
    </w:p>
    <w:p w14:paraId="09103578" w14:textId="77777777" w:rsidR="00036370" w:rsidRPr="003E66F9" w:rsidRDefault="006906AB" w:rsidP="003E66F9">
      <w:pPr>
        <w:ind w:firstLine="709"/>
        <w:jc w:val="both"/>
        <w:rPr>
          <w:sz w:val="28"/>
        </w:rPr>
      </w:pPr>
      <w:bookmarkStart w:id="1" w:name="_Toc93575798"/>
      <w:r w:rsidRPr="003E66F9">
        <w:rPr>
          <w:sz w:val="28"/>
        </w:rPr>
        <w:t>Дисциплина «Маркетинг» является дисциплиной базовой части плана</w:t>
      </w:r>
      <w:r w:rsidRPr="003E66F9">
        <w:rPr>
          <w:sz w:val="28"/>
        </w:rPr>
        <w:br/>
        <w:t>подготовки студентов по направлению 38.03.02 Менеджмент</w:t>
      </w:r>
      <w:r w:rsidR="00036370" w:rsidRPr="003E66F9">
        <w:rPr>
          <w:sz w:val="28"/>
        </w:rPr>
        <w:t xml:space="preserve">. направленность (профиль) подготовки – </w:t>
      </w:r>
      <w:r w:rsidR="003E66F9" w:rsidRPr="003E66F9">
        <w:rPr>
          <w:sz w:val="28"/>
        </w:rPr>
        <w:t xml:space="preserve">Менеджмент </w:t>
      </w:r>
      <w:r w:rsidR="00267D5C">
        <w:rPr>
          <w:sz w:val="28"/>
        </w:rPr>
        <w:t xml:space="preserve"> и маркетинг в </w:t>
      </w:r>
      <w:r w:rsidR="003E66F9" w:rsidRPr="003E66F9">
        <w:rPr>
          <w:sz w:val="28"/>
        </w:rPr>
        <w:t>организации</w:t>
      </w:r>
    </w:p>
    <w:p w14:paraId="4DDFF803" w14:textId="77777777" w:rsidR="00DF1FB9" w:rsidRPr="003E66F9" w:rsidRDefault="006906AB" w:rsidP="003E66F9">
      <w:pPr>
        <w:ind w:firstLine="709"/>
        <w:jc w:val="both"/>
        <w:rPr>
          <w:sz w:val="28"/>
        </w:rPr>
      </w:pPr>
      <w:r w:rsidRPr="003E66F9">
        <w:rPr>
          <w:sz w:val="28"/>
        </w:rPr>
        <w:t>Сфера услуг переживает в настоящее время пору революционных</w:t>
      </w:r>
      <w:r w:rsidR="003E66F9" w:rsidRPr="003E66F9">
        <w:rPr>
          <w:sz w:val="28"/>
        </w:rPr>
        <w:t xml:space="preserve">  </w:t>
      </w:r>
      <w:r w:rsidRPr="003E66F9">
        <w:rPr>
          <w:sz w:val="28"/>
        </w:rPr>
        <w:t>перемен, когда на смену традиционным методам ведения бизнеса приходят</w:t>
      </w:r>
      <w:r w:rsidR="003E66F9" w:rsidRPr="003E66F9">
        <w:rPr>
          <w:sz w:val="28"/>
        </w:rPr>
        <w:t xml:space="preserve"> </w:t>
      </w:r>
      <w:r w:rsidRPr="003E66F9">
        <w:rPr>
          <w:sz w:val="28"/>
        </w:rPr>
        <w:t>новые. Внедрение в процессы обслуживания все более и более</w:t>
      </w:r>
      <w:r w:rsidR="003E66F9" w:rsidRPr="003E66F9">
        <w:rPr>
          <w:sz w:val="28"/>
        </w:rPr>
        <w:t xml:space="preserve"> </w:t>
      </w:r>
      <w:r w:rsidRPr="003E66F9">
        <w:rPr>
          <w:sz w:val="28"/>
        </w:rPr>
        <w:t>совершенных технологий и тщательно разработанных систем сервиса,</w:t>
      </w:r>
      <w:r w:rsidR="003E66F9" w:rsidRPr="003E66F9">
        <w:rPr>
          <w:sz w:val="28"/>
        </w:rPr>
        <w:t xml:space="preserve"> </w:t>
      </w:r>
      <w:r w:rsidRPr="003E66F9">
        <w:rPr>
          <w:sz w:val="28"/>
        </w:rPr>
        <w:t>отвечающих взыскательным запросам потребителей, служат сервисным</w:t>
      </w:r>
      <w:r w:rsidR="003E66F9" w:rsidRPr="003E66F9">
        <w:rPr>
          <w:sz w:val="28"/>
        </w:rPr>
        <w:t xml:space="preserve"> </w:t>
      </w:r>
      <w:r w:rsidRPr="003E66F9">
        <w:rPr>
          <w:sz w:val="28"/>
        </w:rPr>
        <w:t>предприятиям пропуском на новые отраслевые и региональные рынки</w:t>
      </w:r>
      <w:r w:rsidR="003E66F9" w:rsidRPr="003E66F9">
        <w:rPr>
          <w:sz w:val="28"/>
        </w:rPr>
        <w:t xml:space="preserve"> </w:t>
      </w:r>
      <w:r w:rsidRPr="003E66F9">
        <w:rPr>
          <w:sz w:val="28"/>
        </w:rPr>
        <w:t>услуг. Новые резервы роста для индустрии сервиса открываются и на</w:t>
      </w:r>
      <w:r w:rsidR="003E66F9" w:rsidRPr="003E66F9">
        <w:rPr>
          <w:sz w:val="28"/>
        </w:rPr>
        <w:t xml:space="preserve"> </w:t>
      </w:r>
      <w:r w:rsidRPr="003E66F9">
        <w:rPr>
          <w:sz w:val="28"/>
        </w:rPr>
        <w:t>традиционных рынках товаров. Именно реализация этих новых</w:t>
      </w:r>
      <w:r w:rsidR="003E66F9" w:rsidRPr="003E66F9">
        <w:rPr>
          <w:sz w:val="28"/>
        </w:rPr>
        <w:t xml:space="preserve"> </w:t>
      </w:r>
      <w:r w:rsidRPr="003E66F9">
        <w:rPr>
          <w:sz w:val="28"/>
        </w:rPr>
        <w:t>возможностей на базе маркетинга является катализатором деловой</w:t>
      </w:r>
      <w:r w:rsidR="003E66F9" w:rsidRPr="003E66F9">
        <w:rPr>
          <w:sz w:val="28"/>
        </w:rPr>
        <w:t xml:space="preserve"> </w:t>
      </w:r>
      <w:r w:rsidRPr="003E66F9">
        <w:rPr>
          <w:sz w:val="28"/>
        </w:rPr>
        <w:t>активности сервисных предприятий и источником обострения между ними</w:t>
      </w:r>
      <w:r w:rsidR="003E66F9" w:rsidRPr="003E66F9">
        <w:rPr>
          <w:sz w:val="28"/>
        </w:rPr>
        <w:t xml:space="preserve"> </w:t>
      </w:r>
      <w:r w:rsidRPr="003E66F9">
        <w:rPr>
          <w:sz w:val="28"/>
        </w:rPr>
        <w:t xml:space="preserve">конкурентной борьбы. </w:t>
      </w:r>
    </w:p>
    <w:p w14:paraId="243A6681" w14:textId="77777777" w:rsidR="00DF1FB9" w:rsidRPr="003E66F9" w:rsidRDefault="006906AB" w:rsidP="003E66F9">
      <w:pPr>
        <w:ind w:firstLine="709"/>
        <w:jc w:val="both"/>
        <w:rPr>
          <w:sz w:val="28"/>
        </w:rPr>
      </w:pPr>
      <w:r w:rsidRPr="003E66F9">
        <w:rPr>
          <w:sz w:val="28"/>
        </w:rPr>
        <w:t>Цель преподавания учебной дисциплины «Маркетинг» заключается в</w:t>
      </w:r>
      <w:r w:rsidR="003E66F9" w:rsidRPr="003E66F9">
        <w:rPr>
          <w:sz w:val="28"/>
        </w:rPr>
        <w:t xml:space="preserve"> </w:t>
      </w:r>
      <w:r w:rsidRPr="003E66F9">
        <w:rPr>
          <w:sz w:val="28"/>
        </w:rPr>
        <w:t>формировании у будущих специалистов базовых знаний, умений и навыков</w:t>
      </w:r>
      <w:r w:rsidR="003E66F9" w:rsidRPr="003E66F9">
        <w:rPr>
          <w:sz w:val="28"/>
        </w:rPr>
        <w:t xml:space="preserve"> </w:t>
      </w:r>
      <w:r w:rsidRPr="003E66F9">
        <w:rPr>
          <w:sz w:val="28"/>
        </w:rPr>
        <w:t>в области теории и практики современного маркетинга, формирующих</w:t>
      </w:r>
      <w:r w:rsidR="003E66F9" w:rsidRPr="003E66F9">
        <w:rPr>
          <w:sz w:val="28"/>
        </w:rPr>
        <w:t xml:space="preserve"> </w:t>
      </w:r>
      <w:r w:rsidRPr="003E66F9">
        <w:rPr>
          <w:sz w:val="28"/>
        </w:rPr>
        <w:t>готовность организовать процесс сервиса, проводить выбор ресурсов и</w:t>
      </w:r>
      <w:r w:rsidR="003E66F9" w:rsidRPr="003E66F9">
        <w:rPr>
          <w:sz w:val="28"/>
        </w:rPr>
        <w:t xml:space="preserve"> </w:t>
      </w:r>
      <w:r w:rsidRPr="003E66F9">
        <w:rPr>
          <w:sz w:val="28"/>
        </w:rPr>
        <w:t>средств с учетом требований потребителя.</w:t>
      </w:r>
      <w:r w:rsidR="003E66F9" w:rsidRPr="003E66F9">
        <w:rPr>
          <w:sz w:val="28"/>
        </w:rPr>
        <w:t xml:space="preserve"> </w:t>
      </w:r>
      <w:r w:rsidRPr="003E66F9">
        <w:rPr>
          <w:sz w:val="28"/>
        </w:rPr>
        <w:t>Задачи дисциплины «Маркетинг»:</w:t>
      </w:r>
    </w:p>
    <w:p w14:paraId="6F7B2D6A" w14:textId="77777777" w:rsidR="00DF1FB9" w:rsidRPr="003E66F9" w:rsidRDefault="006906AB" w:rsidP="003E66F9">
      <w:pPr>
        <w:ind w:firstLine="709"/>
        <w:jc w:val="both"/>
        <w:rPr>
          <w:sz w:val="28"/>
        </w:rPr>
      </w:pPr>
      <w:r w:rsidRPr="003E66F9">
        <w:rPr>
          <w:sz w:val="28"/>
        </w:rPr>
        <w:sym w:font="Symbol" w:char="F0B7"/>
      </w:r>
      <w:r w:rsidRPr="003E66F9">
        <w:rPr>
          <w:sz w:val="28"/>
        </w:rPr>
        <w:t>ознакомить учащихся с теоретическими положениями</w:t>
      </w:r>
      <w:r w:rsidR="003E66F9" w:rsidRPr="003E66F9">
        <w:rPr>
          <w:sz w:val="28"/>
        </w:rPr>
        <w:t xml:space="preserve"> </w:t>
      </w:r>
      <w:r w:rsidRPr="003E66F9">
        <w:rPr>
          <w:sz w:val="28"/>
        </w:rPr>
        <w:t>маркетинга и целями исследования рынков и рыночных процессов;</w:t>
      </w:r>
    </w:p>
    <w:p w14:paraId="638A3171" w14:textId="77777777" w:rsidR="00DF1FB9" w:rsidRPr="003E66F9" w:rsidRDefault="006906AB" w:rsidP="003E66F9">
      <w:pPr>
        <w:ind w:firstLine="709"/>
        <w:jc w:val="both"/>
        <w:rPr>
          <w:sz w:val="28"/>
        </w:rPr>
      </w:pPr>
      <w:r w:rsidRPr="003E66F9">
        <w:rPr>
          <w:sz w:val="28"/>
        </w:rPr>
        <w:sym w:font="Symbol" w:char="F0B7"/>
      </w:r>
      <w:r w:rsidRPr="003E66F9">
        <w:rPr>
          <w:sz w:val="28"/>
        </w:rPr>
        <w:t>привить навыки прак</w:t>
      </w:r>
      <w:r w:rsidR="003E66F9" w:rsidRPr="003E66F9">
        <w:rPr>
          <w:sz w:val="28"/>
        </w:rPr>
        <w:t xml:space="preserve">тической деятельности по сбору и </w:t>
      </w:r>
      <w:r w:rsidRPr="003E66F9">
        <w:rPr>
          <w:sz w:val="28"/>
        </w:rPr>
        <w:t>обработке информации, проведению рыночных расчетов и формированию</w:t>
      </w:r>
      <w:r w:rsidR="003E66F9" w:rsidRPr="003E66F9">
        <w:rPr>
          <w:sz w:val="28"/>
        </w:rPr>
        <w:t xml:space="preserve"> </w:t>
      </w:r>
      <w:r w:rsidRPr="003E66F9">
        <w:rPr>
          <w:sz w:val="28"/>
        </w:rPr>
        <w:t>выводов, характеризующих состояние и развитие рыночной ситуации;</w:t>
      </w:r>
    </w:p>
    <w:p w14:paraId="4797B8A8" w14:textId="77777777" w:rsidR="00DF1FB9" w:rsidRPr="003E66F9" w:rsidRDefault="006906AB" w:rsidP="003E66F9">
      <w:pPr>
        <w:ind w:firstLine="709"/>
        <w:jc w:val="both"/>
        <w:rPr>
          <w:sz w:val="28"/>
        </w:rPr>
      </w:pPr>
      <w:r w:rsidRPr="003E66F9">
        <w:rPr>
          <w:sz w:val="28"/>
        </w:rPr>
        <w:sym w:font="Symbol" w:char="F0B7"/>
      </w:r>
      <w:r w:rsidRPr="003E66F9">
        <w:rPr>
          <w:sz w:val="28"/>
        </w:rPr>
        <w:t>выработать умение принимать обоснованные решения в</w:t>
      </w:r>
      <w:r w:rsidR="003E66F9" w:rsidRPr="003E66F9">
        <w:rPr>
          <w:sz w:val="28"/>
        </w:rPr>
        <w:t xml:space="preserve"> </w:t>
      </w:r>
      <w:r w:rsidRPr="003E66F9">
        <w:rPr>
          <w:sz w:val="28"/>
        </w:rPr>
        <w:t>постоянно меняющихся условиях, проводить выбор ресурсов и средств с</w:t>
      </w:r>
      <w:r w:rsidR="003E66F9" w:rsidRPr="003E66F9">
        <w:rPr>
          <w:sz w:val="28"/>
        </w:rPr>
        <w:t xml:space="preserve"> </w:t>
      </w:r>
      <w:r w:rsidRPr="003E66F9">
        <w:rPr>
          <w:sz w:val="28"/>
        </w:rPr>
        <w:t>учетом требований потребителя используя метод кейсов и метод деловых</w:t>
      </w:r>
      <w:r w:rsidR="003E66F9" w:rsidRPr="003E66F9">
        <w:rPr>
          <w:sz w:val="28"/>
        </w:rPr>
        <w:t xml:space="preserve"> </w:t>
      </w:r>
      <w:r w:rsidRPr="003E66F9">
        <w:rPr>
          <w:sz w:val="28"/>
        </w:rPr>
        <w:t>игр;</w:t>
      </w:r>
    </w:p>
    <w:p w14:paraId="2293E17F" w14:textId="77777777" w:rsidR="00DF1FB9" w:rsidRPr="003E66F9" w:rsidRDefault="006906AB" w:rsidP="003E66F9">
      <w:pPr>
        <w:ind w:firstLine="709"/>
        <w:jc w:val="both"/>
        <w:rPr>
          <w:sz w:val="28"/>
        </w:rPr>
      </w:pPr>
      <w:r w:rsidRPr="003E66F9">
        <w:rPr>
          <w:sz w:val="28"/>
        </w:rPr>
        <w:sym w:font="Symbol" w:char="F0B7"/>
      </w:r>
      <w:r w:rsidRPr="003E66F9">
        <w:rPr>
          <w:sz w:val="28"/>
        </w:rPr>
        <w:t>развить способность предвидения, воображения и интуиции;</w:t>
      </w:r>
    </w:p>
    <w:p w14:paraId="1E3E7E29" w14:textId="77777777" w:rsidR="00DF1FB9" w:rsidRPr="003E66F9" w:rsidRDefault="006906AB" w:rsidP="003E66F9">
      <w:pPr>
        <w:ind w:firstLine="709"/>
        <w:jc w:val="both"/>
        <w:rPr>
          <w:sz w:val="28"/>
        </w:rPr>
      </w:pPr>
      <w:r w:rsidRPr="003E66F9">
        <w:rPr>
          <w:sz w:val="28"/>
        </w:rPr>
        <w:sym w:font="Symbol" w:char="F0B7"/>
      </w:r>
      <w:r w:rsidRPr="003E66F9">
        <w:rPr>
          <w:sz w:val="28"/>
        </w:rPr>
        <w:t>сформировать представление о современных проблемах</w:t>
      </w:r>
      <w:r w:rsidR="003E66F9" w:rsidRPr="003E66F9">
        <w:rPr>
          <w:sz w:val="28"/>
        </w:rPr>
        <w:t xml:space="preserve"> </w:t>
      </w:r>
      <w:r w:rsidRPr="003E66F9">
        <w:rPr>
          <w:sz w:val="28"/>
        </w:rPr>
        <w:t>сервисного рынка и путях их решения;</w:t>
      </w:r>
    </w:p>
    <w:p w14:paraId="5E7AA723" w14:textId="77777777" w:rsidR="006906AB" w:rsidRPr="003E66F9" w:rsidRDefault="006906AB" w:rsidP="003E66F9">
      <w:pPr>
        <w:ind w:firstLine="709"/>
        <w:jc w:val="both"/>
        <w:rPr>
          <w:sz w:val="28"/>
        </w:rPr>
      </w:pPr>
      <w:r w:rsidRPr="003E66F9">
        <w:rPr>
          <w:sz w:val="28"/>
        </w:rPr>
        <w:sym w:font="Symbol" w:char="F0B7"/>
      </w:r>
      <w:r w:rsidR="003E66F9" w:rsidRPr="003E66F9">
        <w:rPr>
          <w:sz w:val="28"/>
        </w:rPr>
        <w:t xml:space="preserve"> </w:t>
      </w:r>
      <w:r w:rsidRPr="003E66F9">
        <w:rPr>
          <w:sz w:val="28"/>
        </w:rPr>
        <w:t>развить навыки профессиональной деятельности по организации</w:t>
      </w:r>
      <w:r w:rsidRPr="003E66F9">
        <w:rPr>
          <w:sz w:val="28"/>
        </w:rPr>
        <w:br/>
        <w:t xml:space="preserve">процесса сервиса. </w:t>
      </w:r>
    </w:p>
    <w:p w14:paraId="226AC50E" w14:textId="77777777" w:rsidR="007651F6" w:rsidRDefault="007651F6">
      <w:r>
        <w:br w:type="page"/>
      </w:r>
    </w:p>
    <w:p w14:paraId="75166DAB" w14:textId="77777777" w:rsidR="006906AB" w:rsidRPr="006906AB" w:rsidRDefault="006906AB" w:rsidP="00D65CDD">
      <w:pPr>
        <w:jc w:val="both"/>
      </w:pPr>
    </w:p>
    <w:p w14:paraId="787A332D" w14:textId="77777777" w:rsidR="00E10CAF" w:rsidRPr="00D65CDD" w:rsidRDefault="00E10CAF" w:rsidP="005E71B2">
      <w:pPr>
        <w:pStyle w:val="1"/>
      </w:pPr>
      <w:r w:rsidRPr="00D65CDD">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030A4182" w14:textId="77777777" w:rsidR="00E10CAF" w:rsidRPr="00E10CAF" w:rsidRDefault="00E10CAF" w:rsidP="00E10CAF">
      <w:pPr>
        <w:jc w:val="center"/>
        <w:rPr>
          <w:sz w:val="28"/>
          <w:szCs w:val="28"/>
        </w:rPr>
      </w:pPr>
      <w:r w:rsidRPr="00E10CAF">
        <w:rPr>
          <w:sz w:val="28"/>
          <w:szCs w:val="28"/>
        </w:rPr>
        <w:t> </w:t>
      </w:r>
    </w:p>
    <w:p w14:paraId="3B7FCAF4" w14:textId="77777777" w:rsidR="00E10CAF" w:rsidRDefault="00E10CAF" w:rsidP="00E52146">
      <w:pPr>
        <w:ind w:firstLine="709"/>
        <w:jc w:val="both"/>
        <w:rPr>
          <w:sz w:val="28"/>
          <w:szCs w:val="28"/>
        </w:rPr>
      </w:pPr>
      <w:r w:rsidRPr="00E10CAF">
        <w:rPr>
          <w:sz w:val="28"/>
          <w:szCs w:val="28"/>
        </w:rPr>
        <w:t>Дисциплина «</w:t>
      </w:r>
      <w:r w:rsidR="006906AB">
        <w:rPr>
          <w:i/>
          <w:iCs/>
          <w:sz w:val="28"/>
          <w:szCs w:val="28"/>
        </w:rPr>
        <w:t>Маркетинг</w:t>
      </w:r>
      <w:r w:rsidR="006C5E9B" w:rsidRPr="001C3B98">
        <w:rPr>
          <w:sz w:val="28"/>
          <w:szCs w:val="28"/>
        </w:rPr>
        <w:t>»</w:t>
      </w:r>
      <w:r w:rsidRPr="00E10CAF">
        <w:rPr>
          <w:sz w:val="28"/>
          <w:szCs w:val="28"/>
        </w:rPr>
        <w:t xml:space="preserve">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4B479B65" w14:textId="77777777" w:rsidTr="006906AB">
        <w:tc>
          <w:tcPr>
            <w:tcW w:w="29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3099CB5C"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71B554D" w14:textId="77777777" w:rsidR="00322492" w:rsidRPr="00322492" w:rsidRDefault="00322492" w:rsidP="00322492">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0EA42C63" w14:textId="77777777" w:rsidR="00322492" w:rsidRPr="00322492" w:rsidRDefault="00322492" w:rsidP="00322492">
            <w:pPr>
              <w:rPr>
                <w:b/>
                <w:lang w:eastAsia="en-US"/>
              </w:rPr>
            </w:pPr>
            <w:r w:rsidRPr="00322492">
              <w:rPr>
                <w:b/>
                <w:lang w:eastAsia="en-US"/>
              </w:rPr>
              <w:t>Дескрипторы</w:t>
            </w:r>
          </w:p>
        </w:tc>
      </w:tr>
      <w:tr w:rsidR="006906AB" w:rsidRPr="00322492" w14:paraId="536FC904" w14:textId="77777777" w:rsidTr="006906AB">
        <w:tc>
          <w:tcPr>
            <w:tcW w:w="29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15214BD5" w14:textId="77777777" w:rsidR="006906AB" w:rsidRDefault="006906AB" w:rsidP="006906AB">
            <w:pPr>
              <w:jc w:val="both"/>
              <w:rPr>
                <w:b/>
                <w:bCs/>
              </w:rPr>
            </w:pPr>
            <w:r w:rsidRPr="00E3132D">
              <w:rPr>
                <w:b/>
                <w:bCs/>
              </w:rPr>
              <w:t>ОПК-</w:t>
            </w:r>
            <w:r>
              <w:rPr>
                <w:b/>
                <w:bCs/>
              </w:rPr>
              <w:t>3</w:t>
            </w:r>
            <w:r w:rsidRPr="00E3132D">
              <w:rPr>
                <w:b/>
                <w:bCs/>
              </w:rPr>
              <w:t xml:space="preserve">. </w:t>
            </w:r>
            <w:r>
              <w:rPr>
                <w:bCs/>
              </w:rPr>
              <w:t xml:space="preserve"> </w:t>
            </w:r>
            <w:r w:rsidRPr="004B18B2">
              <w:rPr>
                <w:bCs/>
              </w:rPr>
              <w:t>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p w14:paraId="3966F190" w14:textId="77777777" w:rsidR="006906AB" w:rsidRPr="00322492" w:rsidRDefault="006906AB"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3D4DEA38" w14:textId="77777777" w:rsidR="006906AB" w:rsidRPr="003D135B" w:rsidRDefault="006906AB" w:rsidP="00FD1613">
            <w:pPr>
              <w:jc w:val="both"/>
            </w:pPr>
            <w:r w:rsidRPr="00C634D1">
              <w:rPr>
                <w:b/>
              </w:rPr>
              <w:t xml:space="preserve">ОПК-3.И-1. </w:t>
            </w:r>
            <w:r w:rsidRPr="004B18B2">
              <w:t xml:space="preserve">Обосновывает результаты решения стратегических и оперативных управленческих задач как в целом на уровне организации </w:t>
            </w:r>
            <w:r w:rsidRPr="00C43F97">
              <w:t xml:space="preserve">и ее подразделений, так и в отдельных функциональных </w:t>
            </w:r>
            <w:r w:rsidRPr="004B18B2">
              <w:t>областях менеджмента.</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711F3611" w14:textId="77777777" w:rsidR="006906AB" w:rsidRPr="00C43F97" w:rsidRDefault="006906AB" w:rsidP="00FD1613">
            <w:pPr>
              <w:tabs>
                <w:tab w:val="left" w:pos="5809"/>
              </w:tabs>
              <w:jc w:val="both"/>
              <w:rPr>
                <w:rFonts w:eastAsia="Times New Roman"/>
              </w:rPr>
            </w:pPr>
            <w:r w:rsidRPr="007F7B04">
              <w:rPr>
                <w:b/>
              </w:rPr>
              <w:t>Зна</w:t>
            </w:r>
            <w:r>
              <w:rPr>
                <w:b/>
              </w:rPr>
              <w:t>ния</w:t>
            </w:r>
            <w:r w:rsidRPr="007F7B04">
              <w:rPr>
                <w:b/>
              </w:rPr>
              <w:t>:</w:t>
            </w:r>
            <w:r w:rsidRPr="007F7B04">
              <w:t xml:space="preserve"> </w:t>
            </w:r>
            <w:r w:rsidRPr="00C43F97">
              <w:t>социально-экономической сущности, принципов, методологических основ, функций маркетинга; специфики организации системы маркетинговых исследований; основ планирования маркетинговой деятельности в организациях; инструментов комплекса маркетинга; принципов социально-этического маркетинга</w:t>
            </w:r>
          </w:p>
          <w:p w14:paraId="556A0E34" w14:textId="77777777" w:rsidR="006906AB" w:rsidRPr="00C43F97" w:rsidRDefault="006906AB" w:rsidP="00FD1613">
            <w:pPr>
              <w:tabs>
                <w:tab w:val="left" w:pos="5809"/>
              </w:tabs>
              <w:jc w:val="both"/>
            </w:pPr>
            <w:r w:rsidRPr="00C43F97">
              <w:rPr>
                <w:b/>
              </w:rPr>
              <w:t xml:space="preserve">Умения: </w:t>
            </w:r>
            <w:r w:rsidRPr="00C43F97">
              <w:t>грамотно использовать современные средства маркетинга в реализации профессиональных функций с целью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оценивать состояние рыночной конъюнктуры; строить прогнозы позиционирования бизнеса по результатам маркетинговой деятельности с учётом требований потребителей;</w:t>
            </w:r>
          </w:p>
          <w:p w14:paraId="60AFCD9C" w14:textId="77777777" w:rsidR="006906AB" w:rsidRPr="007F7B04" w:rsidRDefault="006906AB" w:rsidP="00FD1613">
            <w:pPr>
              <w:spacing w:after="240"/>
              <w:jc w:val="both"/>
            </w:pPr>
            <w:r w:rsidRPr="00C43F97">
              <w:rPr>
                <w:b/>
              </w:rPr>
              <w:t xml:space="preserve">Навыки: </w:t>
            </w:r>
            <w:r w:rsidRPr="00C43F97">
              <w:t>планирования маркетинговой деятельности предприятия с учётом требований потребителя с целью принятия  требуемых организационно-управленческих решений</w:t>
            </w:r>
          </w:p>
        </w:tc>
      </w:tr>
      <w:tr w:rsidR="006906AB" w:rsidRPr="00322492" w14:paraId="02165F56" w14:textId="77777777" w:rsidTr="006906AB">
        <w:trPr>
          <w:trHeight w:val="789"/>
        </w:trPr>
        <w:tc>
          <w:tcPr>
            <w:tcW w:w="294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027F7526" w14:textId="77777777" w:rsidR="006906AB" w:rsidRDefault="006906AB" w:rsidP="006906AB">
            <w:pPr>
              <w:jc w:val="both"/>
              <w:rPr>
                <w:b/>
                <w:bCs/>
              </w:rPr>
            </w:pPr>
            <w:r w:rsidRPr="00E3132D">
              <w:rPr>
                <w:b/>
                <w:bCs/>
              </w:rPr>
              <w:t>ОПК-</w:t>
            </w:r>
            <w:r>
              <w:rPr>
                <w:b/>
                <w:bCs/>
              </w:rPr>
              <w:t>4</w:t>
            </w:r>
            <w:r w:rsidRPr="00E3132D">
              <w:rPr>
                <w:b/>
                <w:bCs/>
              </w:rPr>
              <w:t xml:space="preserve">. </w:t>
            </w:r>
            <w:r>
              <w:rPr>
                <w:bCs/>
              </w:rPr>
              <w:t xml:space="preserve"> </w:t>
            </w:r>
            <w:r w:rsidRPr="00E8796A">
              <w:rPr>
                <w:bCs/>
              </w:rPr>
              <w:t xml:space="preserve">Способен выявлять и оценивать новые рыночные возможности, разрабатывать бизнес-планы создания и развития новых </w:t>
            </w:r>
            <w:r w:rsidRPr="00E8796A">
              <w:rPr>
                <w:bCs/>
              </w:rPr>
              <w:lastRenderedPageBreak/>
              <w:t>направлений деятельности и организаций.</w:t>
            </w:r>
          </w:p>
          <w:p w14:paraId="6EBDEC59" w14:textId="77777777" w:rsidR="006906AB" w:rsidRPr="006906AB" w:rsidRDefault="006906AB" w:rsidP="00322492">
            <w:pPr>
              <w:rPr>
                <w:b/>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0720FF5C" w14:textId="77777777" w:rsidR="006906AB" w:rsidRPr="003D135B" w:rsidRDefault="006906AB" w:rsidP="00FD1613">
            <w:pPr>
              <w:jc w:val="both"/>
            </w:pPr>
            <w:r w:rsidRPr="00520447">
              <w:rPr>
                <w:b/>
              </w:rPr>
              <w:lastRenderedPageBreak/>
              <w:t>ОПК-4.И-1.</w:t>
            </w:r>
            <w:r w:rsidRPr="00E8796A">
              <w:t xml:space="preserve"> Применяет основные методы идентификации возможностей и угроз во внешней среде организации, выявляет </w:t>
            </w:r>
            <w:r w:rsidRPr="00E8796A">
              <w:lastRenderedPageBreak/>
              <w:t>и оценивает возможности развития организации и бизнесов с учетом имеющихся ресурсов и компетенций.</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hideMark/>
          </w:tcPr>
          <w:p w14:paraId="17F11B8E" w14:textId="77777777" w:rsidR="006906AB" w:rsidRPr="00B67E1E" w:rsidRDefault="006906AB" w:rsidP="00FD1613">
            <w:pPr>
              <w:tabs>
                <w:tab w:val="left" w:pos="5809"/>
              </w:tabs>
              <w:jc w:val="both"/>
              <w:rPr>
                <w:rFonts w:eastAsia="Times New Roman"/>
              </w:rPr>
            </w:pPr>
            <w:r w:rsidRPr="00B67E1E">
              <w:rPr>
                <w:b/>
              </w:rPr>
              <w:lastRenderedPageBreak/>
              <w:t xml:space="preserve">Знания: </w:t>
            </w:r>
            <w:r w:rsidRPr="00B67E1E">
              <w:t xml:space="preserve">факторов оказывающих влияние на развитие конкуренции; барьеров на входе; барьеров на выходе; структуры издержек; степени вертикальной интеграции; степени глобализации; основных концепций управления </w:t>
            </w:r>
            <w:r w:rsidRPr="00B67E1E">
              <w:lastRenderedPageBreak/>
              <w:t xml:space="preserve">маркетингом; принципов проведения </w:t>
            </w:r>
            <w:r w:rsidRPr="00B67E1E">
              <w:rPr>
                <w:lang w:val="en-US"/>
              </w:rPr>
              <w:t>SWOT</w:t>
            </w:r>
            <w:r w:rsidRPr="00B67E1E">
              <w:t>-анализа</w:t>
            </w:r>
          </w:p>
          <w:p w14:paraId="17BAD3BB" w14:textId="77777777" w:rsidR="006906AB" w:rsidRPr="00B67E1E" w:rsidRDefault="006906AB" w:rsidP="00FD1613">
            <w:pPr>
              <w:jc w:val="both"/>
            </w:pPr>
            <w:r w:rsidRPr="00B67E1E">
              <w:rPr>
                <w:b/>
              </w:rPr>
              <w:t xml:space="preserve">Умения: </w:t>
            </w:r>
            <w:r w:rsidRPr="00B67E1E">
              <w:t>использовать основные принципы сегментирования потребительских рынков для идентификации возможностей и угроз во внешней среде организации; выявлять и оценивать возможности развития организации с учетом имеющихся ресурсов и компетенций; проводить анализ конкурентов предприятия с учетом имеющихся ресурсов и компетенций.</w:t>
            </w:r>
          </w:p>
          <w:p w14:paraId="755968CC" w14:textId="77777777" w:rsidR="006906AB" w:rsidRPr="00B67E1E" w:rsidRDefault="006906AB" w:rsidP="00FD1613">
            <w:pPr>
              <w:jc w:val="both"/>
            </w:pPr>
            <w:r w:rsidRPr="00B67E1E">
              <w:rPr>
                <w:rFonts w:eastAsia="Calibri"/>
                <w:b/>
              </w:rPr>
              <w:t>Навыки:</w:t>
            </w:r>
            <w:r w:rsidRPr="00B67E1E">
              <w:rPr>
                <w:rFonts w:eastAsia="Calibri"/>
              </w:rPr>
              <w:t xml:space="preserve"> использования м</w:t>
            </w:r>
            <w:r w:rsidRPr="00B67E1E">
              <w:rPr>
                <w:rFonts w:eastAsia="Times New Roman"/>
              </w:rPr>
              <w:t xml:space="preserve">етодов определения затрат на продвижение товаров и услуг; стратегического планирования маркетинговой деятельности предприятия с учётом </w:t>
            </w:r>
            <w:r w:rsidRPr="00B67E1E">
              <w:t>возможностей и угроз во внешней среде организации</w:t>
            </w:r>
          </w:p>
        </w:tc>
      </w:tr>
    </w:tbl>
    <w:p w14:paraId="2F541839" w14:textId="77777777" w:rsidR="00E10CAF" w:rsidRDefault="00E10CAF" w:rsidP="00E10CAF">
      <w:pPr>
        <w:jc w:val="center"/>
        <w:rPr>
          <w:sz w:val="28"/>
          <w:szCs w:val="28"/>
        </w:rPr>
      </w:pPr>
    </w:p>
    <w:p w14:paraId="4831FC1B" w14:textId="77777777" w:rsidR="00E10CAF" w:rsidRPr="00E10CAF" w:rsidRDefault="00E10CAF" w:rsidP="005E71B2">
      <w:pPr>
        <w:pStyle w:val="1"/>
      </w:pPr>
      <w:bookmarkStart w:id="2" w:name="_Toc93575799"/>
      <w:r w:rsidRPr="00E10CAF">
        <w:t>3. Место дисциплины в структуре образовательной программы</w:t>
      </w:r>
      <w:bookmarkEnd w:id="2"/>
    </w:p>
    <w:p w14:paraId="40A16788" w14:textId="77777777" w:rsidR="00E10CAF" w:rsidRPr="00E10CAF" w:rsidRDefault="00E10CAF" w:rsidP="00E10CAF">
      <w:pPr>
        <w:jc w:val="center"/>
        <w:rPr>
          <w:sz w:val="28"/>
          <w:szCs w:val="28"/>
        </w:rPr>
      </w:pPr>
      <w:r w:rsidRPr="00E10CAF">
        <w:rPr>
          <w:sz w:val="28"/>
          <w:szCs w:val="28"/>
        </w:rPr>
        <w:t> </w:t>
      </w:r>
    </w:p>
    <w:p w14:paraId="0B0DB070" w14:textId="77777777" w:rsidR="00E10CAF" w:rsidRDefault="00E10CAF" w:rsidP="00E52146">
      <w:pPr>
        <w:ind w:firstLine="709"/>
        <w:jc w:val="both"/>
        <w:rPr>
          <w:sz w:val="28"/>
          <w:szCs w:val="28"/>
        </w:rPr>
      </w:pPr>
      <w:r w:rsidRPr="00E10CAF">
        <w:rPr>
          <w:sz w:val="28"/>
          <w:szCs w:val="28"/>
        </w:rPr>
        <w:t xml:space="preserve">Дисциплина </w:t>
      </w:r>
      <w:r w:rsidR="006C5E9B">
        <w:rPr>
          <w:i/>
          <w:iCs/>
          <w:sz w:val="28"/>
          <w:szCs w:val="28"/>
        </w:rPr>
        <w:t xml:space="preserve"> </w:t>
      </w:r>
      <w:r w:rsidRPr="00E10CAF">
        <w:rPr>
          <w:sz w:val="28"/>
          <w:szCs w:val="28"/>
        </w:rPr>
        <w:t>«</w:t>
      </w:r>
      <w:r w:rsidR="006906AB">
        <w:rPr>
          <w:i/>
          <w:iCs/>
          <w:sz w:val="28"/>
          <w:szCs w:val="28"/>
        </w:rPr>
        <w:t>Маркетинг</w:t>
      </w:r>
      <w:r w:rsidRPr="00E10CAF">
        <w:rPr>
          <w:sz w:val="28"/>
          <w:szCs w:val="28"/>
        </w:rPr>
        <w:t xml:space="preserve">» является </w:t>
      </w:r>
      <w:r w:rsidR="008D2E83" w:rsidRPr="005D734D">
        <w:rPr>
          <w:i/>
          <w:sz w:val="28"/>
          <w:szCs w:val="28"/>
        </w:rPr>
        <w:t>дисциплиной</w:t>
      </w:r>
      <w:r w:rsidR="008D2E83">
        <w:rPr>
          <w:i/>
          <w:sz w:val="28"/>
          <w:szCs w:val="28"/>
        </w:rPr>
        <w:t xml:space="preserve"> </w:t>
      </w:r>
      <w:r w:rsidR="008D2E83" w:rsidRPr="005D734D">
        <w:rPr>
          <w:i/>
          <w:sz w:val="28"/>
          <w:szCs w:val="28"/>
        </w:rPr>
        <w:t xml:space="preserve">обязательной части </w:t>
      </w:r>
      <w:r w:rsidRPr="00E10CAF">
        <w:rPr>
          <w:sz w:val="28"/>
          <w:szCs w:val="28"/>
        </w:rPr>
        <w:t xml:space="preserve">для подготовки студентов по направлению </w:t>
      </w:r>
      <w:r w:rsidR="006C5E9B">
        <w:rPr>
          <w:i/>
          <w:iCs/>
          <w:sz w:val="28"/>
          <w:szCs w:val="28"/>
        </w:rPr>
        <w:t>38.03.02 Менеджмент</w:t>
      </w:r>
      <w:r w:rsidR="00036370">
        <w:rPr>
          <w:i/>
          <w:iCs/>
          <w:sz w:val="28"/>
          <w:szCs w:val="28"/>
        </w:rPr>
        <w:t>,</w:t>
      </w:r>
      <w:r w:rsidR="00036370" w:rsidRPr="00036370">
        <w:rPr>
          <w:sz w:val="28"/>
          <w:szCs w:val="28"/>
        </w:rPr>
        <w:t xml:space="preserve"> </w:t>
      </w:r>
      <w:r w:rsidR="00036370" w:rsidRPr="00036370">
        <w:rPr>
          <w:i/>
          <w:sz w:val="28"/>
          <w:szCs w:val="28"/>
        </w:rPr>
        <w:t xml:space="preserve">направленность (профиль) подготовки – </w:t>
      </w:r>
      <w:r w:rsidR="003E66F9">
        <w:rPr>
          <w:i/>
          <w:sz w:val="28"/>
          <w:szCs w:val="28"/>
        </w:rPr>
        <w:t>Менеджмент организации.</w:t>
      </w:r>
    </w:p>
    <w:p w14:paraId="27367EF9" w14:textId="77777777" w:rsidR="009105A8" w:rsidRDefault="009105A8"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6C5E9B" w:rsidRPr="00F77FE6" w14:paraId="4CFF6959" w14:textId="77777777" w:rsidTr="00D65CDD">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97" w:type="dxa"/>
              <w:bottom w:w="0" w:type="dxa"/>
              <w:right w:w="97" w:type="dxa"/>
            </w:tcMar>
            <w:textDirection w:val="btLr"/>
            <w:vAlign w:val="center"/>
            <w:hideMark/>
          </w:tcPr>
          <w:p w14:paraId="70B1D877" w14:textId="77777777" w:rsidR="006C5E9B" w:rsidRPr="00A00949" w:rsidRDefault="006C5E9B" w:rsidP="00FD1613">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97" w:type="dxa"/>
              <w:bottom w:w="0" w:type="dxa"/>
              <w:right w:w="97" w:type="dxa"/>
            </w:tcMar>
            <w:vAlign w:val="center"/>
            <w:hideMark/>
          </w:tcPr>
          <w:p w14:paraId="71CA4E67" w14:textId="77777777" w:rsidR="006C5E9B" w:rsidRPr="00A00949" w:rsidRDefault="006C5E9B" w:rsidP="00FD1613">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92ECB50" w14:textId="77777777" w:rsidR="006C5E9B" w:rsidRPr="00A00949" w:rsidRDefault="006C5E9B" w:rsidP="00FD1613">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97" w:type="dxa"/>
              <w:bottom w:w="0" w:type="dxa"/>
              <w:right w:w="97" w:type="dxa"/>
            </w:tcMar>
            <w:vAlign w:val="center"/>
            <w:hideMark/>
          </w:tcPr>
          <w:p w14:paraId="133AACAF" w14:textId="77777777" w:rsidR="006C5E9B" w:rsidRPr="00A00949" w:rsidRDefault="006C5E9B" w:rsidP="00FD1613">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6C5E9B" w:rsidRPr="00F77FE6" w14:paraId="1DB36771" w14:textId="77777777" w:rsidTr="006906AB">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97" w:type="dxa"/>
              <w:bottom w:w="0" w:type="dxa"/>
              <w:right w:w="97" w:type="dxa"/>
            </w:tcMar>
            <w:hideMark/>
          </w:tcPr>
          <w:p w14:paraId="7D7968E0" w14:textId="77777777" w:rsidR="006C5E9B" w:rsidRPr="00813F41" w:rsidRDefault="00813F41" w:rsidP="00FD1613">
            <w:pPr>
              <w:jc w:val="center"/>
              <w:rPr>
                <w:b/>
              </w:rPr>
            </w:pPr>
            <w:r w:rsidRPr="00813F41">
              <w:rPr>
                <w:b/>
              </w:rPr>
              <w:t>О</w:t>
            </w:r>
            <w:r w:rsidR="006C5E9B" w:rsidRPr="00813F41">
              <w:rPr>
                <w:b/>
              </w:rPr>
              <w:t>ПК-</w:t>
            </w:r>
            <w:r w:rsidRPr="00813F41">
              <w:rPr>
                <w:b/>
              </w:rPr>
              <w:t>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97" w:type="dxa"/>
              <w:bottom w:w="0" w:type="dxa"/>
              <w:right w:w="97" w:type="dxa"/>
            </w:tcMar>
            <w:hideMark/>
          </w:tcPr>
          <w:p w14:paraId="35B948A5" w14:textId="77777777" w:rsidR="006C5E9B" w:rsidRPr="00F77FE6" w:rsidRDefault="006C5E9B" w:rsidP="006C5E9B">
            <w:pPr>
              <w:jc w:val="center"/>
            </w:pPr>
          </w:p>
        </w:tc>
        <w:tc>
          <w:tcPr>
            <w:tcW w:w="2977"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024B1BE" w14:textId="77777777" w:rsidR="006906AB" w:rsidRPr="007B23DD" w:rsidRDefault="006906AB" w:rsidP="00260AC1">
            <w:pPr>
              <w:jc w:val="center"/>
            </w:pPr>
            <w:r w:rsidRPr="007B23DD">
              <w:t xml:space="preserve">Учебная практика </w:t>
            </w:r>
            <w:r>
              <w:t>(ознакомительная практика)</w:t>
            </w:r>
          </w:p>
          <w:p w14:paraId="3AC38AA9" w14:textId="77777777" w:rsidR="006C5E9B" w:rsidRDefault="006906AB" w:rsidP="00260AC1">
            <w:pPr>
              <w:jc w:val="center"/>
            </w:pPr>
            <w:r w:rsidRPr="007B23DD">
              <w:t>(4 семестр)</w:t>
            </w:r>
          </w:p>
          <w:p w14:paraId="7AAB378E" w14:textId="77777777" w:rsidR="006906AB" w:rsidRPr="00F77FE6" w:rsidRDefault="006906AB" w:rsidP="00260AC1">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97" w:type="dxa"/>
              <w:bottom w:w="0" w:type="dxa"/>
              <w:right w:w="97" w:type="dxa"/>
            </w:tcMar>
            <w:hideMark/>
          </w:tcPr>
          <w:p w14:paraId="157F2B57" w14:textId="77777777" w:rsidR="006906AB" w:rsidRPr="007B23DD" w:rsidRDefault="006906AB" w:rsidP="00260AC1">
            <w:pPr>
              <w:jc w:val="center"/>
            </w:pPr>
            <w:r>
              <w:t>Методы принятия управленческих решений</w:t>
            </w:r>
          </w:p>
          <w:p w14:paraId="4AAE59AF" w14:textId="77777777" w:rsidR="006C5E9B" w:rsidRPr="00F77FE6" w:rsidRDefault="006906AB" w:rsidP="00260AC1">
            <w:pPr>
              <w:jc w:val="center"/>
            </w:pPr>
            <w:r w:rsidRPr="007B23DD">
              <w:t>(</w:t>
            </w:r>
            <w:r>
              <w:t>5</w:t>
            </w:r>
            <w:r w:rsidRPr="007B23DD">
              <w:t xml:space="preserve"> семестр)</w:t>
            </w:r>
          </w:p>
        </w:tc>
      </w:tr>
      <w:tr w:rsidR="00813F41" w:rsidRPr="00F77FE6" w14:paraId="1AEF48CF" w14:textId="77777777" w:rsidTr="006906AB">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97" w:type="dxa"/>
              <w:bottom w:w="0" w:type="dxa"/>
              <w:right w:w="97" w:type="dxa"/>
            </w:tcMar>
            <w:hideMark/>
          </w:tcPr>
          <w:p w14:paraId="06941DDD" w14:textId="77777777" w:rsidR="00813F41" w:rsidRPr="00813F41" w:rsidRDefault="00813F41" w:rsidP="00FD1613">
            <w:pPr>
              <w:jc w:val="center"/>
              <w:rPr>
                <w:b/>
              </w:rPr>
            </w:pPr>
            <w:r w:rsidRPr="00813F41">
              <w:rPr>
                <w:b/>
              </w:rPr>
              <w:t>ОПК-4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97" w:type="dxa"/>
              <w:bottom w:w="0" w:type="dxa"/>
              <w:right w:w="97" w:type="dxa"/>
            </w:tcMar>
            <w:hideMark/>
          </w:tcPr>
          <w:p w14:paraId="7B4A6985" w14:textId="77777777" w:rsidR="00813F41" w:rsidRPr="00F77FE6" w:rsidRDefault="00813F41" w:rsidP="006C5E9B">
            <w:pPr>
              <w:jc w:val="center"/>
            </w:pPr>
          </w:p>
        </w:tc>
        <w:tc>
          <w:tcPr>
            <w:tcW w:w="2977"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0BF0308" w14:textId="77777777" w:rsidR="00813F41" w:rsidRPr="007B23DD" w:rsidRDefault="00813F41" w:rsidP="00260AC1">
            <w:pPr>
              <w:jc w:val="center"/>
            </w:pPr>
            <w:r w:rsidRPr="007B23DD">
              <w:t xml:space="preserve">Учебная практика </w:t>
            </w:r>
            <w:r>
              <w:t>(ознакомительная практика)</w:t>
            </w:r>
          </w:p>
          <w:p w14:paraId="6AE44383" w14:textId="77777777" w:rsidR="00813F41" w:rsidRPr="007B23DD" w:rsidRDefault="00813F41" w:rsidP="00260AC1">
            <w:pPr>
              <w:jc w:val="center"/>
            </w:pPr>
            <w:r w:rsidRPr="007B23DD">
              <w:t>(4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97" w:type="dxa"/>
              <w:bottom w:w="0" w:type="dxa"/>
              <w:right w:w="97" w:type="dxa"/>
            </w:tcMar>
            <w:hideMark/>
          </w:tcPr>
          <w:p w14:paraId="51FEF14C" w14:textId="77777777" w:rsidR="00813F41" w:rsidRPr="007B23DD" w:rsidRDefault="00813F41" w:rsidP="00260AC1">
            <w:pPr>
              <w:jc w:val="center"/>
            </w:pPr>
            <w:r>
              <w:t>Бизнес-планирование</w:t>
            </w:r>
          </w:p>
          <w:p w14:paraId="3C7BE26D" w14:textId="77777777" w:rsidR="00813F41" w:rsidRDefault="00813F41" w:rsidP="00260AC1">
            <w:pPr>
              <w:jc w:val="center"/>
            </w:pPr>
            <w:r w:rsidRPr="007B23DD">
              <w:t>(</w:t>
            </w:r>
            <w:r>
              <w:t>5</w:t>
            </w:r>
            <w:r w:rsidRPr="007B23DD">
              <w:t xml:space="preserve"> семестр)</w:t>
            </w:r>
          </w:p>
          <w:p w14:paraId="77AA4610" w14:textId="77777777" w:rsidR="00813F41" w:rsidRPr="007B23DD" w:rsidRDefault="00813F41" w:rsidP="00260AC1">
            <w:pPr>
              <w:jc w:val="center"/>
            </w:pPr>
            <w:r>
              <w:t>Бизнес-планирование</w:t>
            </w:r>
          </w:p>
          <w:p w14:paraId="5A4EC52D" w14:textId="77777777" w:rsidR="00813F41" w:rsidRDefault="00813F41" w:rsidP="00260AC1">
            <w:pPr>
              <w:jc w:val="center"/>
            </w:pPr>
            <w:r w:rsidRPr="007B23DD">
              <w:t>(</w:t>
            </w:r>
            <w:r>
              <w:t>6</w:t>
            </w:r>
            <w:r w:rsidRPr="007B23DD">
              <w:t xml:space="preserve"> семестр)</w:t>
            </w:r>
          </w:p>
        </w:tc>
      </w:tr>
    </w:tbl>
    <w:p w14:paraId="68C8F188" w14:textId="77777777" w:rsidR="00317A1E" w:rsidRDefault="00317A1E" w:rsidP="00E10CAF">
      <w:pPr>
        <w:jc w:val="center"/>
        <w:rPr>
          <w:b/>
          <w:bCs/>
          <w:sz w:val="28"/>
          <w:szCs w:val="28"/>
        </w:rPr>
      </w:pPr>
    </w:p>
    <w:p w14:paraId="7FE6E16B" w14:textId="77777777" w:rsidR="00E10CAF" w:rsidRDefault="00E10CAF" w:rsidP="005E71B2">
      <w:pPr>
        <w:pStyle w:val="1"/>
      </w:pPr>
      <w:bookmarkStart w:id="3" w:name="_Toc93575800"/>
      <w:r w:rsidRPr="00E10CAF">
        <w:lastRenderedPageBreak/>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5762BF1B" w14:textId="77777777" w:rsidR="00E10CAF" w:rsidRDefault="00E10CAF" w:rsidP="00E10CAF">
      <w:pPr>
        <w:jc w:val="center"/>
        <w:rPr>
          <w:b/>
          <w:bCs/>
          <w:sz w:val="28"/>
          <w:szCs w:val="28"/>
        </w:rPr>
      </w:pPr>
    </w:p>
    <w:p w14:paraId="024A44C1" w14:textId="77777777" w:rsid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6906AB">
        <w:rPr>
          <w:i/>
          <w:iCs/>
          <w:sz w:val="28"/>
          <w:szCs w:val="28"/>
        </w:rPr>
        <w:t>Маркетинг</w:t>
      </w:r>
      <w:r w:rsidRPr="00E10CAF">
        <w:rPr>
          <w:sz w:val="28"/>
          <w:szCs w:val="28"/>
        </w:rPr>
        <w:t xml:space="preserve">» составляет </w:t>
      </w:r>
      <w:r w:rsidR="00813F41">
        <w:rPr>
          <w:sz w:val="28"/>
          <w:szCs w:val="28"/>
        </w:rPr>
        <w:t>4 зачетные</w:t>
      </w:r>
      <w:r w:rsidRPr="00E10CAF">
        <w:rPr>
          <w:sz w:val="28"/>
          <w:szCs w:val="28"/>
        </w:rPr>
        <w:t xml:space="preserve"> единиц</w:t>
      </w:r>
      <w:r w:rsidR="00813F41">
        <w:rPr>
          <w:sz w:val="28"/>
          <w:szCs w:val="28"/>
        </w:rPr>
        <w:t>ы</w:t>
      </w:r>
      <w:r w:rsidRPr="00E10CAF">
        <w:rPr>
          <w:sz w:val="28"/>
          <w:szCs w:val="28"/>
        </w:rPr>
        <w:t xml:space="preserve"> </w:t>
      </w:r>
      <w:r w:rsidRPr="00F16386">
        <w:rPr>
          <w:sz w:val="28"/>
          <w:szCs w:val="28"/>
        </w:rPr>
        <w:t xml:space="preserve">или </w:t>
      </w:r>
      <w:r w:rsidR="00813F41">
        <w:rPr>
          <w:sz w:val="28"/>
          <w:szCs w:val="28"/>
        </w:rPr>
        <w:t>144</w:t>
      </w:r>
      <w:r w:rsidRPr="00F16386">
        <w:rPr>
          <w:sz w:val="28"/>
          <w:szCs w:val="28"/>
        </w:rPr>
        <w:t xml:space="preserve"> </w:t>
      </w:r>
      <w:r w:rsidR="00C20C94" w:rsidRPr="00F16386">
        <w:rPr>
          <w:sz w:val="28"/>
          <w:szCs w:val="28"/>
        </w:rPr>
        <w:t>ак</w:t>
      </w:r>
      <w:r w:rsidR="00F16386" w:rsidRPr="00F16386">
        <w:rPr>
          <w:sz w:val="28"/>
          <w:szCs w:val="28"/>
        </w:rPr>
        <w:t>адемических</w:t>
      </w:r>
      <w:r w:rsidR="006C5E9B">
        <w:rPr>
          <w:sz w:val="28"/>
          <w:szCs w:val="28"/>
        </w:rPr>
        <w:t xml:space="preserve"> </w:t>
      </w:r>
      <w:r w:rsidRPr="00E10CAF">
        <w:rPr>
          <w:sz w:val="28"/>
          <w:szCs w:val="28"/>
        </w:rPr>
        <w:t>часа.</w:t>
      </w:r>
    </w:p>
    <w:p w14:paraId="763C60B3" w14:textId="77777777" w:rsidR="00DF1FB9" w:rsidRPr="00E52146" w:rsidRDefault="00DF1FB9"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603"/>
        <w:gridCol w:w="1123"/>
        <w:gridCol w:w="1603"/>
      </w:tblGrid>
      <w:tr w:rsidR="00441F4D" w:rsidRPr="006B3EE3" w14:paraId="3AA626AD" w14:textId="77777777" w:rsidTr="00441F4D">
        <w:trPr>
          <w:gridAfter w:val="1"/>
          <w:wAfter w:w="1603"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56A2E7" w14:textId="77777777" w:rsidR="00441F4D" w:rsidRPr="006B3EE3" w:rsidRDefault="00441F4D"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B4234D" w14:textId="77777777" w:rsidR="00441F4D" w:rsidRPr="006B3EE3" w:rsidRDefault="00441F4D" w:rsidP="00317A1E">
            <w:pPr>
              <w:jc w:val="center"/>
            </w:pPr>
            <w:r w:rsidRPr="006B3EE3">
              <w:t>№ семестра</w:t>
            </w:r>
          </w:p>
          <w:p w14:paraId="04BB2156" w14:textId="77777777" w:rsidR="00441F4D" w:rsidRPr="006B3EE3" w:rsidRDefault="00813F41" w:rsidP="006C5E9B">
            <w:pPr>
              <w:jc w:val="center"/>
            </w:pPr>
            <w:r>
              <w:t>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FA83FC" w14:textId="77777777" w:rsidR="00441F4D" w:rsidRPr="006B3EE3" w:rsidRDefault="00441F4D" w:rsidP="00317A1E">
            <w:pPr>
              <w:jc w:val="center"/>
            </w:pPr>
            <w:r w:rsidRPr="006B3EE3">
              <w:t>Всего, ак.часов</w:t>
            </w:r>
          </w:p>
        </w:tc>
      </w:tr>
      <w:tr w:rsidR="00813F41" w:rsidRPr="006B3EE3" w14:paraId="29FEF3FF" w14:textId="77777777" w:rsidTr="00441F4D">
        <w:trPr>
          <w:gridAfter w:val="1"/>
          <w:wAfter w:w="1603"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326834E" w14:textId="77777777" w:rsidR="00813F41" w:rsidRPr="006B3EE3" w:rsidRDefault="00813F41" w:rsidP="00B275B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88139D" w14:textId="77777777" w:rsidR="00813F41" w:rsidRPr="006B3EE3" w:rsidRDefault="00813F41" w:rsidP="00317A1E">
            <w:pPr>
              <w:jc w:val="center"/>
            </w:pPr>
            <w:r>
              <w:t>144/4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A65446D" w14:textId="77777777" w:rsidR="00813F41" w:rsidRPr="006B3EE3" w:rsidRDefault="00813F41" w:rsidP="005E71B2">
            <w:pPr>
              <w:jc w:val="center"/>
            </w:pPr>
            <w:r>
              <w:t>144</w:t>
            </w:r>
          </w:p>
        </w:tc>
      </w:tr>
      <w:tr w:rsidR="00813F41" w:rsidRPr="006B3EE3" w14:paraId="73C28603" w14:textId="77777777" w:rsidTr="00441F4D">
        <w:trPr>
          <w:gridAfter w:val="1"/>
          <w:wAfter w:w="1603"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34E354C8" w14:textId="77777777" w:rsidR="00813F41" w:rsidRPr="006B3EE3" w:rsidRDefault="00813F41" w:rsidP="00317A1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03839A7" w14:textId="77777777" w:rsidR="00813F41" w:rsidRPr="006B3EE3" w:rsidRDefault="00813F41" w:rsidP="00317A1E">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086999" w14:textId="623C1742" w:rsidR="00813F41" w:rsidRPr="006B3EE3" w:rsidRDefault="00B97101" w:rsidP="00B97101">
            <w:pPr>
              <w:jc w:val="center"/>
            </w:pPr>
            <w:r>
              <w:t>16</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C7F9AF" w14:textId="759E6F30" w:rsidR="00813F41" w:rsidRPr="006B3EE3" w:rsidRDefault="00B97101" w:rsidP="00FD1613">
            <w:pPr>
              <w:jc w:val="center"/>
            </w:pPr>
            <w:r>
              <w:t>16</w:t>
            </w:r>
          </w:p>
        </w:tc>
      </w:tr>
      <w:tr w:rsidR="00813F41" w:rsidRPr="006B3EE3" w14:paraId="007E5A8B" w14:textId="77777777" w:rsidTr="00441F4D">
        <w:trPr>
          <w:gridAfter w:val="1"/>
          <w:wAfter w:w="1603" w:type="dxa"/>
          <w:trHeight w:val="471"/>
        </w:trPr>
        <w:tc>
          <w:tcPr>
            <w:tcW w:w="2325" w:type="dxa"/>
            <w:vMerge/>
            <w:tcBorders>
              <w:left w:val="single" w:sz="8" w:space="0" w:color="000000"/>
              <w:right w:val="single" w:sz="8" w:space="0" w:color="000000"/>
            </w:tcBorders>
            <w:shd w:val="clear" w:color="auto" w:fill="auto"/>
            <w:vAlign w:val="center"/>
            <w:hideMark/>
          </w:tcPr>
          <w:p w14:paraId="089C2052" w14:textId="77777777" w:rsidR="00813F41" w:rsidRPr="006B3EE3" w:rsidRDefault="00813F41" w:rsidP="00317A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90ADBF" w14:textId="77777777" w:rsidR="00813F41" w:rsidRPr="006B3EE3" w:rsidRDefault="00813F41" w:rsidP="000119B0">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666EED" w14:textId="2DE2CFEC" w:rsidR="00813F41" w:rsidRPr="006B3EE3" w:rsidRDefault="00B97101" w:rsidP="00FD1613">
            <w:pPr>
              <w:jc w:val="center"/>
            </w:pPr>
            <w:r>
              <w:t>16</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BA3B36" w14:textId="1D095974" w:rsidR="00813F41" w:rsidRPr="006B3EE3" w:rsidRDefault="00B97101" w:rsidP="00FD1613">
            <w:pPr>
              <w:jc w:val="center"/>
            </w:pPr>
            <w:r>
              <w:t>16</w:t>
            </w:r>
          </w:p>
        </w:tc>
      </w:tr>
      <w:tr w:rsidR="00813F41" w:rsidRPr="006B3EE3" w14:paraId="2D6275DE" w14:textId="77777777" w:rsidTr="00441F4D">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642465" w14:textId="77777777" w:rsidR="00813F41" w:rsidRPr="006B3EE3" w:rsidRDefault="00813F41" w:rsidP="00317A1E">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D4FC60" w14:textId="11D2FC33" w:rsidR="00813F41" w:rsidRPr="006B3EE3" w:rsidRDefault="00B97101" w:rsidP="00317A1E">
            <w:pPr>
              <w:jc w:val="center"/>
            </w:pPr>
            <w:r>
              <w:t>85</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BE2D15F" w14:textId="6B4F9C3E" w:rsidR="00813F41" w:rsidRPr="006B3EE3" w:rsidRDefault="00B97101" w:rsidP="00FD1613">
            <w:pPr>
              <w:jc w:val="center"/>
            </w:pPr>
            <w:r>
              <w:t>85</w:t>
            </w:r>
          </w:p>
        </w:tc>
        <w:tc>
          <w:tcPr>
            <w:tcW w:w="1603" w:type="dxa"/>
            <w:vAlign w:val="center"/>
          </w:tcPr>
          <w:p w14:paraId="1786E741" w14:textId="77777777" w:rsidR="00813F41" w:rsidRPr="006B3EE3" w:rsidRDefault="00813F41" w:rsidP="00441F4D">
            <w:pPr>
              <w:jc w:val="center"/>
            </w:pPr>
          </w:p>
        </w:tc>
      </w:tr>
      <w:tr w:rsidR="00813F41" w:rsidRPr="006B3EE3" w14:paraId="1518CB80" w14:textId="77777777" w:rsidTr="00441F4D">
        <w:trPr>
          <w:gridAfter w:val="1"/>
          <w:wAfter w:w="1603"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50838A" w14:textId="77777777" w:rsidR="00813F41" w:rsidRPr="006B3EE3" w:rsidRDefault="00813F41" w:rsidP="00317A1E">
            <w:pPr>
              <w:jc w:val="center"/>
            </w:pPr>
            <w:r w:rsidRPr="006B3EE3">
              <w:t>Вид промежуточной аттестации</w:t>
            </w:r>
          </w:p>
          <w:p w14:paraId="6CD32051" w14:textId="77777777" w:rsidR="00813F41" w:rsidRPr="006B3EE3" w:rsidRDefault="00813F41" w:rsidP="005E71B2">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A8BC5CC" w14:textId="77777777" w:rsidR="00813F41" w:rsidRPr="006B3EE3" w:rsidRDefault="00813F41" w:rsidP="005E71B2">
            <w:pPr>
              <w:jc w:val="center"/>
            </w:pPr>
            <w:r>
              <w:t>Экзамен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302568" w14:textId="77777777" w:rsidR="00813F41" w:rsidRPr="006B3EE3" w:rsidRDefault="00813F41" w:rsidP="001665DC">
            <w:pPr>
              <w:jc w:val="center"/>
            </w:pPr>
            <w:r>
              <w:t>2</w:t>
            </w:r>
            <w:r w:rsidR="005E71B2">
              <w:t>,3/</w:t>
            </w:r>
            <w:r w:rsidR="001665DC">
              <w:t>24</w:t>
            </w:r>
            <w:r w:rsidR="005E71B2">
              <w:t>,7</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180230" w14:textId="77777777" w:rsidR="00813F41" w:rsidRPr="006B3EE3" w:rsidRDefault="005E71B2" w:rsidP="001665DC">
            <w:pPr>
              <w:jc w:val="center"/>
            </w:pPr>
            <w:r>
              <w:t>2,3/</w:t>
            </w:r>
            <w:r w:rsidR="001665DC">
              <w:t>24</w:t>
            </w:r>
            <w:r>
              <w:t>,7</w:t>
            </w:r>
          </w:p>
        </w:tc>
      </w:tr>
    </w:tbl>
    <w:p w14:paraId="73439BBA" w14:textId="77777777" w:rsidR="00E52146" w:rsidRPr="00F16386" w:rsidRDefault="00E52146" w:rsidP="005E71B2">
      <w:pPr>
        <w:pStyle w:val="1"/>
      </w:pPr>
      <w:bookmarkStart w:id="4" w:name="_Toc93575801"/>
      <w:r w:rsidRPr="00E52146">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03BA318D"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708"/>
        <w:gridCol w:w="567"/>
        <w:gridCol w:w="142"/>
        <w:gridCol w:w="692"/>
        <w:gridCol w:w="2949"/>
      </w:tblGrid>
      <w:tr w:rsidR="009A1B77" w:rsidRPr="00D65CDD" w14:paraId="127135B9"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90B8ED2" w14:textId="77777777" w:rsidR="009A1B77" w:rsidRPr="00D65CDD" w:rsidRDefault="009A1B77" w:rsidP="00E52146">
            <w:pPr>
              <w:jc w:val="center"/>
            </w:pPr>
            <w:r w:rsidRPr="00D65CD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B72C249" w14:textId="77777777" w:rsidR="009A1B77" w:rsidRPr="00D65CDD" w:rsidRDefault="009A1B77" w:rsidP="00E52146">
            <w:pPr>
              <w:jc w:val="center"/>
            </w:pPr>
            <w:r w:rsidRPr="00D65CDD">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C946CF9" w14:textId="77777777" w:rsidR="009A1B77" w:rsidRPr="00D65CDD" w:rsidRDefault="009A1B77" w:rsidP="00E52146">
            <w:pPr>
              <w:jc w:val="center"/>
            </w:pPr>
            <w:r w:rsidRPr="00D65CD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5254913" w14:textId="77777777" w:rsidR="009A1B77" w:rsidRPr="00D65CDD" w:rsidRDefault="009A1B77" w:rsidP="00E52146">
            <w:pPr>
              <w:jc w:val="center"/>
            </w:pPr>
            <w:r w:rsidRPr="00D65CDD">
              <w:t>Содержание</w:t>
            </w:r>
          </w:p>
        </w:tc>
      </w:tr>
      <w:tr w:rsidR="009A1B77" w:rsidRPr="00D65CDD" w14:paraId="2FC62512"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C26A931" w14:textId="77777777" w:rsidR="009A1B77" w:rsidRPr="00D65CD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2356C02" w14:textId="77777777" w:rsidR="009A1B77" w:rsidRPr="00D65CD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267D4CD7" w14:textId="77777777" w:rsidR="009A1B77" w:rsidRPr="00D65CDD" w:rsidRDefault="009A1B77" w:rsidP="009A1B77">
            <w:pPr>
              <w:ind w:left="113" w:right="113"/>
              <w:jc w:val="center"/>
            </w:pPr>
            <w:r w:rsidRPr="00D65CDD">
              <w:t>всего</w:t>
            </w:r>
          </w:p>
        </w:tc>
        <w:tc>
          <w:tcPr>
            <w:tcW w:w="2126" w:type="dxa"/>
            <w:gridSpan w:val="5"/>
            <w:tcBorders>
              <w:top w:val="single" w:sz="8" w:space="0" w:color="000000"/>
              <w:left w:val="single" w:sz="8" w:space="0" w:color="000000"/>
              <w:bottom w:val="single" w:sz="8" w:space="0" w:color="000000"/>
              <w:right w:val="single" w:sz="8" w:space="0" w:color="000000"/>
            </w:tcBorders>
          </w:tcPr>
          <w:p w14:paraId="2FF98BDA" w14:textId="77777777" w:rsidR="009A1B77" w:rsidRPr="00D65CDD" w:rsidRDefault="009A1B77" w:rsidP="009A1B77">
            <w:pPr>
              <w:jc w:val="center"/>
            </w:pPr>
            <w:r w:rsidRPr="00D65CD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1377096F" w14:textId="77777777" w:rsidR="009A1B77" w:rsidRPr="00D65CDD"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8B195A1" w14:textId="77777777" w:rsidR="009A1B77" w:rsidRPr="00D65CDD" w:rsidRDefault="009A1B77" w:rsidP="00E52146">
            <w:pPr>
              <w:jc w:val="center"/>
            </w:pPr>
          </w:p>
        </w:tc>
      </w:tr>
      <w:tr w:rsidR="00DF1FB9" w:rsidRPr="00D65CDD" w14:paraId="2C11861F" w14:textId="77777777" w:rsidTr="003069DB">
        <w:trPr>
          <w:trHeight w:val="2311"/>
        </w:trPr>
        <w:tc>
          <w:tcPr>
            <w:tcW w:w="477" w:type="dxa"/>
            <w:vMerge/>
            <w:tcBorders>
              <w:left w:val="single" w:sz="8" w:space="0" w:color="000000"/>
              <w:bottom w:val="single" w:sz="8" w:space="0" w:color="000000"/>
              <w:right w:val="single" w:sz="8" w:space="0" w:color="000000"/>
            </w:tcBorders>
            <w:vAlign w:val="center"/>
            <w:hideMark/>
          </w:tcPr>
          <w:p w14:paraId="5F88E660" w14:textId="77777777" w:rsidR="00DF1FB9" w:rsidRPr="00D65CDD" w:rsidRDefault="00DF1FB9"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21FACB9E" w14:textId="77777777" w:rsidR="00DF1FB9" w:rsidRPr="00D65CDD" w:rsidRDefault="00DF1FB9"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D621E9A" w14:textId="77777777" w:rsidR="00DF1FB9" w:rsidRPr="00D65CDD" w:rsidRDefault="00DF1FB9"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83CC83F" w14:textId="77777777" w:rsidR="00DF1FB9" w:rsidRPr="00D65CDD" w:rsidRDefault="00DF1FB9" w:rsidP="00055633">
            <w:pPr>
              <w:jc w:val="center"/>
            </w:pPr>
            <w:r w:rsidRPr="00D65CDD">
              <w:t>лекции</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EDAEB9C" w14:textId="77777777" w:rsidR="00DF1FB9" w:rsidRPr="00D65CDD" w:rsidRDefault="00DF1FB9" w:rsidP="00055633">
            <w:pPr>
              <w:jc w:val="center"/>
            </w:pPr>
            <w:r w:rsidRPr="00D65CDD">
              <w:t>практич. занятия</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F8D8787" w14:textId="77777777" w:rsidR="00DF1FB9" w:rsidRPr="00D65CDD" w:rsidRDefault="00DF1FB9" w:rsidP="00055633">
            <w:pPr>
              <w:jc w:val="center"/>
            </w:pPr>
            <w:r w:rsidRPr="00D65CD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2395274D" w14:textId="77777777" w:rsidR="00DF1FB9" w:rsidRPr="00D65CDD" w:rsidRDefault="00DF1FB9" w:rsidP="00E52146">
            <w:pPr>
              <w:jc w:val="center"/>
            </w:pPr>
          </w:p>
        </w:tc>
      </w:tr>
      <w:tr w:rsidR="00E57A8C" w:rsidRPr="00D65CDD" w14:paraId="0B5542DF"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53223D" w14:textId="77777777" w:rsidR="00E57A8C" w:rsidRPr="00D65CDD" w:rsidRDefault="00813F41" w:rsidP="00E57A8C">
            <w:pPr>
              <w:jc w:val="center"/>
            </w:pPr>
            <w:r w:rsidRPr="00D65CDD">
              <w:t>4</w:t>
            </w:r>
            <w:r w:rsidR="00E57A8C" w:rsidRPr="00D65CDD">
              <w:t xml:space="preserve"> семестр</w:t>
            </w:r>
          </w:p>
        </w:tc>
      </w:tr>
      <w:tr w:rsidR="00DF1FB9" w:rsidRPr="00D65CDD" w14:paraId="3BB79480" w14:textId="77777777" w:rsidTr="008E7234">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0F32E24" w14:textId="77777777" w:rsidR="00DF1FB9" w:rsidRPr="00D65CDD" w:rsidRDefault="00DF1FB9" w:rsidP="00441F4D">
            <w:pPr>
              <w:pStyle w:val="a8"/>
              <w:numPr>
                <w:ilvl w:val="0"/>
                <w:numId w:val="9"/>
              </w:numPr>
              <w:jc w:val="center"/>
            </w:pPr>
            <w:r w:rsidRPr="00D65CD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C3DFFB4" w14:textId="77777777" w:rsidR="00DF1FB9" w:rsidRPr="00D65CDD" w:rsidRDefault="00DF1FB9" w:rsidP="00813F41">
            <w:r w:rsidRPr="00D65CDD">
              <w:rPr>
                <w:rStyle w:val="fontstyle01"/>
                <w:sz w:val="24"/>
                <w:szCs w:val="24"/>
              </w:rPr>
              <w:t>Социально</w:t>
            </w:r>
            <w:r w:rsidRPr="00D65CDD">
              <w:rPr>
                <w:color w:val="000000"/>
              </w:rPr>
              <w:br/>
            </w:r>
            <w:r w:rsidRPr="00D65CDD">
              <w:rPr>
                <w:rStyle w:val="fontstyle01"/>
                <w:sz w:val="24"/>
                <w:szCs w:val="24"/>
              </w:rPr>
              <w:t>экономические</w:t>
            </w:r>
            <w:r w:rsidRPr="00D65CDD">
              <w:rPr>
                <w:color w:val="000000"/>
              </w:rPr>
              <w:br/>
            </w:r>
            <w:r w:rsidRPr="00D65CDD">
              <w:rPr>
                <w:rStyle w:val="fontstyle01"/>
                <w:sz w:val="24"/>
                <w:szCs w:val="24"/>
              </w:rPr>
              <w:t>основы маркетинга.</w:t>
            </w:r>
            <w:r w:rsidRPr="00D65CDD">
              <w:rPr>
                <w:color w:val="000000"/>
              </w:rPr>
              <w:br/>
            </w:r>
            <w:r w:rsidRPr="00D65CDD">
              <w:rPr>
                <w:rStyle w:val="fontstyle01"/>
                <w:sz w:val="24"/>
                <w:szCs w:val="24"/>
              </w:rPr>
              <w:t>Маркетинговая</w:t>
            </w:r>
            <w:r w:rsidRPr="00D65CDD">
              <w:rPr>
                <w:color w:val="000000"/>
              </w:rPr>
              <w:br/>
            </w:r>
            <w:r w:rsidRPr="00D65CDD">
              <w:rPr>
                <w:rStyle w:val="fontstyle01"/>
                <w:sz w:val="24"/>
                <w:szCs w:val="24"/>
              </w:rPr>
              <w:t>среда предприятия</w:t>
            </w:r>
            <w:r w:rsidRPr="00D65CDD">
              <w:rPr>
                <w:color w:val="000000"/>
              </w:rPr>
              <w:br/>
            </w:r>
            <w:r w:rsidRPr="00D65CDD">
              <w:rPr>
                <w:rStyle w:val="fontstyle01"/>
                <w:sz w:val="24"/>
                <w:szCs w:val="24"/>
              </w:rPr>
              <w:t>сферы сервиса</w:t>
            </w:r>
          </w:p>
          <w:p w14:paraId="21879A6C" w14:textId="77777777" w:rsidR="00DF1FB9" w:rsidRPr="00D65CDD" w:rsidRDefault="00DF1FB9" w:rsidP="00FF2F33">
            <w:pPr>
              <w:rPr>
                <w:b/>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3BE8CA" w14:textId="77777777" w:rsidR="00DF1FB9" w:rsidRPr="00D65CDD" w:rsidRDefault="001665DC" w:rsidP="00FD1613">
            <w:pPr>
              <w:rPr>
                <w:b/>
              </w:rPr>
            </w:pPr>
            <w:r>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5E7922" w14:textId="77777777" w:rsidR="00DF1FB9" w:rsidRPr="00D65CDD" w:rsidRDefault="00080014" w:rsidP="00FD1613">
            <w:pPr>
              <w:rPr>
                <w:b/>
              </w:rPr>
            </w:pPr>
            <w:r>
              <w:t>6</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59C879" w14:textId="77777777" w:rsidR="00DF1FB9" w:rsidRPr="00D65CDD" w:rsidRDefault="00080014" w:rsidP="00E52146">
            <w:pPr>
              <w:jc w:val="center"/>
            </w:pPr>
            <w:r>
              <w:t>6</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6C897E" w14:textId="77777777" w:rsidR="00DF1FB9" w:rsidRPr="00D65CDD" w:rsidRDefault="001665DC" w:rsidP="00FD1613">
            <w:pPr>
              <w:rPr>
                <w:b/>
              </w:rPr>
            </w:pPr>
            <w:r>
              <w:t>10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FE3A82C" w14:textId="77777777" w:rsidR="00DF1FB9" w:rsidRPr="00D65CDD" w:rsidRDefault="00DF1FB9">
            <w:r w:rsidRPr="00D65CDD">
              <w:rPr>
                <w:rStyle w:val="fontstyle01"/>
                <w:sz w:val="24"/>
                <w:szCs w:val="24"/>
              </w:rPr>
              <w:t>Социально-экономическая</w:t>
            </w:r>
            <w:r w:rsidRPr="00D65CDD">
              <w:rPr>
                <w:color w:val="000000"/>
              </w:rPr>
              <w:br/>
            </w:r>
            <w:r w:rsidRPr="00D65CDD">
              <w:rPr>
                <w:rStyle w:val="fontstyle01"/>
                <w:sz w:val="24"/>
                <w:szCs w:val="24"/>
              </w:rPr>
              <w:t>сущность, принципы,</w:t>
            </w:r>
            <w:r w:rsidRPr="00D65CDD">
              <w:rPr>
                <w:color w:val="000000"/>
              </w:rPr>
              <w:br/>
            </w:r>
            <w:r w:rsidRPr="00D65CDD">
              <w:rPr>
                <w:rStyle w:val="fontstyle01"/>
                <w:sz w:val="24"/>
                <w:szCs w:val="24"/>
              </w:rPr>
              <w:t>методологические основы,</w:t>
            </w:r>
            <w:r w:rsidRPr="00D65CDD">
              <w:rPr>
                <w:color w:val="000000"/>
              </w:rPr>
              <w:br/>
            </w:r>
            <w:r w:rsidRPr="00D65CDD">
              <w:rPr>
                <w:rStyle w:val="fontstyle01"/>
                <w:sz w:val="24"/>
                <w:szCs w:val="24"/>
              </w:rPr>
              <w:t>функции маркетинга как</w:t>
            </w:r>
            <w:r w:rsidRPr="00D65CDD">
              <w:rPr>
                <w:color w:val="000000"/>
              </w:rPr>
              <w:br/>
            </w:r>
            <w:r w:rsidRPr="00D65CDD">
              <w:rPr>
                <w:rStyle w:val="fontstyle01"/>
                <w:sz w:val="24"/>
                <w:szCs w:val="24"/>
              </w:rPr>
              <w:t>основы изучения требований</w:t>
            </w:r>
            <w:r w:rsidRPr="00D65CDD">
              <w:rPr>
                <w:color w:val="000000"/>
              </w:rPr>
              <w:br/>
            </w:r>
            <w:r w:rsidRPr="00D65CDD">
              <w:rPr>
                <w:rStyle w:val="fontstyle01"/>
                <w:sz w:val="24"/>
                <w:szCs w:val="24"/>
              </w:rPr>
              <w:t>потребителя;</w:t>
            </w:r>
            <w:r w:rsidRPr="00D65CDD">
              <w:rPr>
                <w:color w:val="000000"/>
              </w:rPr>
              <w:br/>
            </w:r>
            <w:r w:rsidRPr="00D65CDD">
              <w:rPr>
                <w:rStyle w:val="fontstyle01"/>
                <w:sz w:val="24"/>
                <w:szCs w:val="24"/>
              </w:rPr>
              <w:t>Система маркетинга.</w:t>
            </w:r>
            <w:r w:rsidRPr="00D65CDD">
              <w:rPr>
                <w:color w:val="000000"/>
              </w:rPr>
              <w:br/>
            </w:r>
            <w:r w:rsidRPr="00D65CDD">
              <w:rPr>
                <w:rStyle w:val="fontstyle01"/>
                <w:sz w:val="24"/>
                <w:szCs w:val="24"/>
              </w:rPr>
              <w:t>Основные понятия в</w:t>
            </w:r>
            <w:r w:rsidRPr="00D65CDD">
              <w:rPr>
                <w:color w:val="000000"/>
              </w:rPr>
              <w:br/>
            </w:r>
            <w:r w:rsidRPr="00D65CDD">
              <w:rPr>
                <w:rStyle w:val="fontstyle01"/>
                <w:sz w:val="24"/>
                <w:szCs w:val="24"/>
              </w:rPr>
              <w:lastRenderedPageBreak/>
              <w:t>маркетинге. Функции</w:t>
            </w:r>
            <w:r w:rsidRPr="00D65CDD">
              <w:rPr>
                <w:color w:val="000000"/>
              </w:rPr>
              <w:br/>
            </w:r>
            <w:r w:rsidRPr="00D65CDD">
              <w:rPr>
                <w:rStyle w:val="fontstyle01"/>
                <w:sz w:val="24"/>
                <w:szCs w:val="24"/>
              </w:rPr>
              <w:t>маркетинга как основы</w:t>
            </w:r>
            <w:r w:rsidRPr="00D65CDD">
              <w:rPr>
                <w:color w:val="000000"/>
              </w:rPr>
              <w:br/>
            </w:r>
            <w:r w:rsidRPr="00D65CDD">
              <w:rPr>
                <w:rStyle w:val="fontstyle01"/>
                <w:sz w:val="24"/>
                <w:szCs w:val="24"/>
              </w:rPr>
              <w:t>изучения требований</w:t>
            </w:r>
            <w:r w:rsidRPr="00D65CDD">
              <w:rPr>
                <w:color w:val="000000"/>
              </w:rPr>
              <w:br/>
            </w:r>
            <w:r w:rsidRPr="00D65CDD">
              <w:rPr>
                <w:rStyle w:val="fontstyle01"/>
                <w:sz w:val="24"/>
                <w:szCs w:val="24"/>
              </w:rPr>
              <w:t>потребителяи комплекс</w:t>
            </w:r>
            <w:r w:rsidRPr="00D65CDD">
              <w:rPr>
                <w:color w:val="000000"/>
              </w:rPr>
              <w:br/>
            </w:r>
            <w:r w:rsidRPr="00D65CDD">
              <w:rPr>
                <w:rStyle w:val="fontstyle01"/>
                <w:sz w:val="24"/>
                <w:szCs w:val="24"/>
              </w:rPr>
              <w:t>маркетинга. Концепции управления маркетингом.</w:t>
            </w:r>
          </w:p>
        </w:tc>
      </w:tr>
      <w:tr w:rsidR="00DF1FB9" w:rsidRPr="00D65CDD" w14:paraId="2849DBD7" w14:textId="77777777" w:rsidTr="000754C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C8B74A" w14:textId="77777777" w:rsidR="00DF1FB9" w:rsidRPr="00D65CDD" w:rsidRDefault="00DF1FB9" w:rsidP="00441F4D">
            <w:pPr>
              <w:pStyle w:val="a8"/>
              <w:numPr>
                <w:ilvl w:val="0"/>
                <w:numId w:val="9"/>
              </w:numPr>
              <w:jc w:val="center"/>
            </w:pPr>
            <w:r w:rsidRPr="00D65CDD">
              <w:lastRenderedPageBreak/>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B2C3B9F" w14:textId="77777777" w:rsidR="00DF1FB9" w:rsidRPr="00D65CDD" w:rsidRDefault="00DF1FB9" w:rsidP="00813F41">
            <w:pPr>
              <w:rPr>
                <w:rFonts w:eastAsia="Times New Roman"/>
                <w:color w:val="000000"/>
              </w:rPr>
            </w:pPr>
            <w:r w:rsidRPr="00D65CDD">
              <w:rPr>
                <w:rFonts w:eastAsia="Times New Roman"/>
                <w:color w:val="000000"/>
              </w:rPr>
              <w:t>Система маркетинговой информации. Маркетинговые исследования и их</w:t>
            </w:r>
            <w:r w:rsidRPr="00D65CDD">
              <w:rPr>
                <w:rFonts w:eastAsia="Times New Roman"/>
                <w:color w:val="000000"/>
              </w:rPr>
              <w:br/>
              <w:t>влияние на</w:t>
            </w:r>
            <w:r w:rsidRPr="00D65CDD">
              <w:rPr>
                <w:rFonts w:eastAsia="Times New Roman"/>
                <w:color w:val="000000"/>
              </w:rPr>
              <w:br/>
              <w:t>организацию</w:t>
            </w:r>
            <w:r w:rsidRPr="00D65CDD">
              <w:rPr>
                <w:rFonts w:eastAsia="Times New Roman"/>
                <w:color w:val="000000"/>
              </w:rPr>
              <w:br/>
              <w:t>процесса сервиса.</w:t>
            </w:r>
          </w:p>
          <w:p w14:paraId="3AF7FCE8" w14:textId="77777777" w:rsidR="00DF1FB9" w:rsidRPr="00D65CDD" w:rsidRDefault="00DF1FB9" w:rsidP="00FD1613">
            <w:pPr>
              <w:rPr>
                <w:b/>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AE2852" w14:textId="77777777" w:rsidR="00DF1FB9" w:rsidRPr="00D65CDD" w:rsidRDefault="001665DC" w:rsidP="00FD1613">
            <w:pPr>
              <w:rPr>
                <w:b/>
              </w:rPr>
            </w:pPr>
            <w:r>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24DBC09" w14:textId="77777777" w:rsidR="00DF1FB9" w:rsidRPr="00D65CDD" w:rsidRDefault="00080014" w:rsidP="00FD1613">
            <w:pPr>
              <w:rPr>
                <w:b/>
              </w:rPr>
            </w:pPr>
            <w:r>
              <w:t>6</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3394D7" w14:textId="77777777" w:rsidR="00DF1FB9" w:rsidRPr="00D65CDD" w:rsidRDefault="00080014" w:rsidP="00E52146">
            <w:pPr>
              <w:jc w:val="center"/>
            </w:pPr>
            <w:r>
              <w:t>6</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E1C169" w14:textId="77777777" w:rsidR="00DF1FB9" w:rsidRPr="00D65CDD" w:rsidRDefault="001665DC" w:rsidP="00FD1613">
            <w:pPr>
              <w:rPr>
                <w:b/>
              </w:rPr>
            </w:pPr>
            <w:r>
              <w:t>10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C5DA06" w14:textId="77777777" w:rsidR="00DF1FB9" w:rsidRPr="00D65CDD" w:rsidRDefault="00DF1FB9">
            <w:r w:rsidRPr="00D65CDD">
              <w:rPr>
                <w:rStyle w:val="fontstyle01"/>
                <w:sz w:val="24"/>
                <w:szCs w:val="24"/>
              </w:rPr>
              <w:t>Цели, задачи и процедуры</w:t>
            </w:r>
            <w:r w:rsidRPr="00D65CDD">
              <w:rPr>
                <w:color w:val="000000"/>
              </w:rPr>
              <w:br/>
            </w:r>
            <w:r w:rsidRPr="00D65CDD">
              <w:rPr>
                <w:rStyle w:val="fontstyle01"/>
                <w:sz w:val="24"/>
                <w:szCs w:val="24"/>
              </w:rPr>
              <w:t>маркетингового исследования.</w:t>
            </w:r>
            <w:r w:rsidRPr="00D65CDD">
              <w:rPr>
                <w:color w:val="000000"/>
              </w:rPr>
              <w:br/>
            </w:r>
            <w:r w:rsidRPr="00D65CDD">
              <w:rPr>
                <w:rStyle w:val="fontstyle01"/>
                <w:sz w:val="24"/>
                <w:szCs w:val="24"/>
              </w:rPr>
              <w:t>Методы маркетингового</w:t>
            </w:r>
            <w:r w:rsidRPr="00D65CDD">
              <w:rPr>
                <w:color w:val="000000"/>
              </w:rPr>
              <w:br/>
            </w:r>
            <w:r w:rsidRPr="00D65CDD">
              <w:rPr>
                <w:rStyle w:val="fontstyle01"/>
                <w:sz w:val="24"/>
                <w:szCs w:val="24"/>
              </w:rPr>
              <w:t>исследования. Концепция</w:t>
            </w:r>
            <w:r w:rsidRPr="00D65CDD">
              <w:rPr>
                <w:color w:val="000000"/>
              </w:rPr>
              <w:br/>
            </w:r>
            <w:r w:rsidRPr="00D65CDD">
              <w:rPr>
                <w:rStyle w:val="fontstyle01"/>
                <w:sz w:val="24"/>
                <w:szCs w:val="24"/>
              </w:rPr>
              <w:t>системы маркетинговой</w:t>
            </w:r>
            <w:r w:rsidRPr="00D65CDD">
              <w:rPr>
                <w:color w:val="000000"/>
              </w:rPr>
              <w:br/>
            </w:r>
            <w:r w:rsidRPr="00D65CDD">
              <w:rPr>
                <w:rStyle w:val="fontstyle01"/>
                <w:sz w:val="24"/>
                <w:szCs w:val="24"/>
              </w:rPr>
              <w:t>информации. Система</w:t>
            </w:r>
            <w:r w:rsidRPr="00D65CDD">
              <w:rPr>
                <w:color w:val="000000"/>
              </w:rPr>
              <w:br/>
            </w:r>
            <w:r w:rsidRPr="00D65CDD">
              <w:rPr>
                <w:rStyle w:val="fontstyle01"/>
                <w:sz w:val="24"/>
                <w:szCs w:val="24"/>
              </w:rPr>
              <w:t>внутренней отчетности.</w:t>
            </w:r>
            <w:r w:rsidRPr="00D65CDD">
              <w:rPr>
                <w:color w:val="000000"/>
              </w:rPr>
              <w:br/>
            </w:r>
            <w:r w:rsidRPr="00D65CDD">
              <w:rPr>
                <w:rStyle w:val="fontstyle01"/>
                <w:sz w:val="24"/>
                <w:szCs w:val="24"/>
              </w:rPr>
              <w:t>Система сбора внешней</w:t>
            </w:r>
            <w:r w:rsidRPr="00D65CDD">
              <w:rPr>
                <w:color w:val="000000"/>
              </w:rPr>
              <w:br/>
            </w:r>
            <w:r w:rsidRPr="00D65CDD">
              <w:rPr>
                <w:rStyle w:val="fontstyle01"/>
                <w:sz w:val="24"/>
                <w:szCs w:val="24"/>
              </w:rPr>
              <w:t>текущей маркетинговой</w:t>
            </w:r>
            <w:r w:rsidRPr="00D65CDD">
              <w:rPr>
                <w:color w:val="000000"/>
              </w:rPr>
              <w:br/>
            </w:r>
            <w:r w:rsidRPr="00D65CDD">
              <w:rPr>
                <w:rStyle w:val="fontstyle01"/>
                <w:sz w:val="24"/>
                <w:szCs w:val="24"/>
              </w:rPr>
              <w:t>информации. Специфика</w:t>
            </w:r>
            <w:r w:rsidRPr="00D65CDD">
              <w:rPr>
                <w:color w:val="000000"/>
              </w:rPr>
              <w:br/>
            </w:r>
            <w:r w:rsidRPr="00D65CDD">
              <w:rPr>
                <w:rStyle w:val="fontstyle01"/>
                <w:sz w:val="24"/>
                <w:szCs w:val="24"/>
              </w:rPr>
              <w:t>организации системы</w:t>
            </w:r>
            <w:r w:rsidRPr="00D65CDD">
              <w:rPr>
                <w:color w:val="000000"/>
              </w:rPr>
              <w:br/>
            </w:r>
            <w:r w:rsidRPr="00D65CDD">
              <w:rPr>
                <w:rStyle w:val="fontstyle01"/>
                <w:sz w:val="24"/>
                <w:szCs w:val="24"/>
              </w:rPr>
              <w:t>маркетинговых исследований</w:t>
            </w:r>
            <w:r w:rsidRPr="00D65CDD">
              <w:rPr>
                <w:color w:val="000000"/>
              </w:rPr>
              <w:br/>
            </w:r>
            <w:r w:rsidRPr="00D65CDD">
              <w:rPr>
                <w:rStyle w:val="fontstyle01"/>
                <w:sz w:val="24"/>
                <w:szCs w:val="24"/>
              </w:rPr>
              <w:t>в сфере сервиса. Система</w:t>
            </w:r>
            <w:r w:rsidRPr="00D65CDD">
              <w:rPr>
                <w:color w:val="000000"/>
              </w:rPr>
              <w:br/>
            </w:r>
            <w:r w:rsidRPr="00D65CDD">
              <w:rPr>
                <w:rStyle w:val="fontstyle01"/>
                <w:sz w:val="24"/>
                <w:szCs w:val="24"/>
              </w:rPr>
              <w:t>анализа маркетинговой</w:t>
            </w:r>
            <w:r w:rsidRPr="00D65CDD">
              <w:rPr>
                <w:color w:val="000000"/>
              </w:rPr>
              <w:br/>
            </w:r>
            <w:r w:rsidRPr="00D65CDD">
              <w:rPr>
                <w:rStyle w:val="fontstyle01"/>
                <w:sz w:val="24"/>
                <w:szCs w:val="24"/>
              </w:rPr>
              <w:t>информации. Этапы</w:t>
            </w:r>
            <w:r w:rsidRPr="00D65CDD">
              <w:rPr>
                <w:color w:val="000000"/>
              </w:rPr>
              <w:br/>
            </w:r>
            <w:r w:rsidRPr="00D65CDD">
              <w:rPr>
                <w:rStyle w:val="fontstyle01"/>
                <w:sz w:val="24"/>
                <w:szCs w:val="24"/>
              </w:rPr>
              <w:t>проведения маркетингового</w:t>
            </w:r>
            <w:r w:rsidRPr="00D65CDD">
              <w:rPr>
                <w:color w:val="000000"/>
              </w:rPr>
              <w:br/>
            </w:r>
            <w:r w:rsidRPr="00D65CDD">
              <w:rPr>
                <w:rStyle w:val="fontstyle01"/>
                <w:sz w:val="24"/>
                <w:szCs w:val="24"/>
              </w:rPr>
              <w:t>исследования. Оценка</w:t>
            </w:r>
            <w:r w:rsidRPr="00D65CDD">
              <w:rPr>
                <w:color w:val="000000"/>
              </w:rPr>
              <w:br/>
            </w:r>
            <w:r w:rsidRPr="00D65CDD">
              <w:rPr>
                <w:rStyle w:val="fontstyle01"/>
                <w:sz w:val="24"/>
                <w:szCs w:val="24"/>
              </w:rPr>
              <w:t>состояния рыночной</w:t>
            </w:r>
            <w:r w:rsidRPr="00D65CDD">
              <w:rPr>
                <w:color w:val="000000"/>
              </w:rPr>
              <w:br/>
            </w:r>
            <w:r w:rsidRPr="00D65CDD">
              <w:rPr>
                <w:rStyle w:val="fontstyle01"/>
                <w:sz w:val="24"/>
                <w:szCs w:val="24"/>
              </w:rPr>
              <w:t>конъюнктуры. Влияние</w:t>
            </w:r>
            <w:r w:rsidRPr="00D65CDD">
              <w:rPr>
                <w:color w:val="000000"/>
              </w:rPr>
              <w:br/>
            </w:r>
            <w:r w:rsidRPr="00D65CDD">
              <w:rPr>
                <w:rStyle w:val="fontstyle01"/>
                <w:sz w:val="24"/>
                <w:szCs w:val="24"/>
              </w:rPr>
              <w:t>результатов маркетинговых</w:t>
            </w:r>
            <w:r w:rsidRPr="00D65CDD">
              <w:rPr>
                <w:color w:val="000000"/>
              </w:rPr>
              <w:br/>
            </w:r>
            <w:r w:rsidRPr="00D65CDD">
              <w:rPr>
                <w:rStyle w:val="fontstyle01"/>
                <w:sz w:val="24"/>
                <w:szCs w:val="24"/>
              </w:rPr>
              <w:t>исследований на организацию</w:t>
            </w:r>
            <w:r w:rsidRPr="00D65CDD">
              <w:rPr>
                <w:color w:val="000000"/>
              </w:rPr>
              <w:br/>
            </w:r>
            <w:r w:rsidRPr="00D65CDD">
              <w:rPr>
                <w:rStyle w:val="fontstyle01"/>
                <w:sz w:val="24"/>
                <w:szCs w:val="24"/>
              </w:rPr>
              <w:t>процесса сервиса.</w:t>
            </w:r>
          </w:p>
        </w:tc>
      </w:tr>
      <w:tr w:rsidR="00DF1FB9" w:rsidRPr="00D65CDD" w14:paraId="52BF0C78" w14:textId="77777777" w:rsidTr="00A5758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83A1C5" w14:textId="77777777" w:rsidR="00DF1FB9" w:rsidRPr="00D65CDD" w:rsidRDefault="00DF1FB9" w:rsidP="00441F4D">
            <w:pPr>
              <w:pStyle w:val="a8"/>
              <w:numPr>
                <w:ilvl w:val="0"/>
                <w:numId w:val="9"/>
              </w:numPr>
              <w:jc w:val="center"/>
            </w:pPr>
            <w:r w:rsidRPr="00D65CD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8E1D42A" w14:textId="77777777" w:rsidR="00DF1FB9" w:rsidRPr="00D65CDD" w:rsidRDefault="00DF1FB9" w:rsidP="00813F41">
            <w:r w:rsidRPr="00D65CDD">
              <w:rPr>
                <w:rStyle w:val="fontstyle01"/>
                <w:sz w:val="24"/>
                <w:szCs w:val="24"/>
              </w:rPr>
              <w:t>Сегментирование и</w:t>
            </w:r>
            <w:r w:rsidRPr="00D65CDD">
              <w:rPr>
                <w:color w:val="000000"/>
              </w:rPr>
              <w:br/>
            </w:r>
            <w:r w:rsidRPr="00D65CDD">
              <w:rPr>
                <w:rStyle w:val="fontstyle01"/>
                <w:sz w:val="24"/>
                <w:szCs w:val="24"/>
              </w:rPr>
              <w:t>выбор целевых</w:t>
            </w:r>
            <w:r w:rsidRPr="00D65CDD">
              <w:rPr>
                <w:color w:val="000000"/>
              </w:rPr>
              <w:br/>
            </w:r>
            <w:r w:rsidRPr="00D65CDD">
              <w:rPr>
                <w:rStyle w:val="fontstyle01"/>
                <w:sz w:val="24"/>
                <w:szCs w:val="24"/>
              </w:rPr>
              <w:t>рынков.</w:t>
            </w:r>
            <w:r w:rsidRPr="00D65CDD">
              <w:rPr>
                <w:color w:val="000000"/>
              </w:rPr>
              <w:br/>
            </w:r>
            <w:r w:rsidRPr="00D65CDD">
              <w:rPr>
                <w:rStyle w:val="fontstyle01"/>
                <w:sz w:val="24"/>
                <w:szCs w:val="24"/>
              </w:rPr>
              <w:t>Позиционирование</w:t>
            </w:r>
            <w:r w:rsidRPr="00D65CDD">
              <w:rPr>
                <w:color w:val="000000"/>
              </w:rPr>
              <w:br/>
            </w:r>
            <w:r w:rsidRPr="00D65CDD">
              <w:rPr>
                <w:rStyle w:val="fontstyle01"/>
                <w:sz w:val="24"/>
                <w:szCs w:val="24"/>
              </w:rPr>
              <w:t>и</w:t>
            </w:r>
            <w:r w:rsidRPr="00D65CDD">
              <w:rPr>
                <w:color w:val="000000"/>
              </w:rPr>
              <w:br/>
            </w:r>
            <w:r>
              <w:rPr>
                <w:rStyle w:val="fontstyle01"/>
                <w:sz w:val="24"/>
                <w:szCs w:val="24"/>
              </w:rPr>
              <w:t xml:space="preserve">дифференциация </w:t>
            </w:r>
            <w:r w:rsidRPr="00D65CDD">
              <w:rPr>
                <w:rStyle w:val="fontstyle01"/>
                <w:sz w:val="24"/>
                <w:szCs w:val="24"/>
              </w:rPr>
              <w:t>сер</w:t>
            </w:r>
            <w:r w:rsidRPr="00D65CDD">
              <w:rPr>
                <w:color w:val="000000"/>
              </w:rPr>
              <w:br/>
            </w:r>
            <w:r w:rsidRPr="00D65CDD">
              <w:rPr>
                <w:rStyle w:val="fontstyle01"/>
                <w:sz w:val="24"/>
                <w:szCs w:val="24"/>
              </w:rPr>
              <w:t>висных услуг.</w:t>
            </w:r>
          </w:p>
          <w:p w14:paraId="4A9521AE" w14:textId="77777777" w:rsidR="00DF1FB9" w:rsidRPr="00D65CDD" w:rsidRDefault="00DF1FB9" w:rsidP="00FD1613">
            <w:pPr>
              <w:rPr>
                <w:b/>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39E28E" w14:textId="77777777" w:rsidR="00DF1FB9" w:rsidRPr="00080014" w:rsidRDefault="001665DC" w:rsidP="00FD1613">
            <w:pPr>
              <w:rPr>
                <w:b/>
                <w:color w:val="000000" w:themeColor="text1"/>
              </w:rPr>
            </w:pPr>
            <w:r>
              <w:rPr>
                <w:color w:val="000000" w:themeColor="text1"/>
              </w:rPr>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B55355" w14:textId="77777777" w:rsidR="00DF1FB9" w:rsidRPr="00080014" w:rsidRDefault="00080014" w:rsidP="00FD1613">
            <w:pPr>
              <w:rPr>
                <w:b/>
                <w:color w:val="000000" w:themeColor="text1"/>
              </w:rPr>
            </w:pPr>
            <w:r w:rsidRPr="00080014">
              <w:rPr>
                <w:color w:val="000000" w:themeColor="text1"/>
              </w:rPr>
              <w:t>6</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4A8D04" w14:textId="77777777" w:rsidR="00DF1FB9" w:rsidRPr="00080014" w:rsidRDefault="00080014" w:rsidP="00FD1613">
            <w:pPr>
              <w:jc w:val="center"/>
              <w:rPr>
                <w:color w:val="000000" w:themeColor="text1"/>
              </w:rPr>
            </w:pPr>
            <w:r w:rsidRPr="00080014">
              <w:rPr>
                <w:color w:val="000000" w:themeColor="text1"/>
              </w:rPr>
              <w:t>6</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10A193" w14:textId="77777777" w:rsidR="00DF1FB9" w:rsidRPr="00080014" w:rsidRDefault="001665DC" w:rsidP="00FD1613">
            <w:pPr>
              <w:rPr>
                <w:b/>
                <w:color w:val="000000" w:themeColor="text1"/>
              </w:rPr>
            </w:pPr>
            <w:r>
              <w:rPr>
                <w:color w:val="000000" w:themeColor="text1"/>
              </w:rPr>
              <w:t>10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137D69" w14:textId="77777777" w:rsidR="00DF1FB9" w:rsidRPr="00D65CDD" w:rsidRDefault="00DF1FB9">
            <w:r w:rsidRPr="00D65CDD">
              <w:rPr>
                <w:rStyle w:val="fontstyle01"/>
                <w:sz w:val="24"/>
                <w:szCs w:val="24"/>
              </w:rPr>
              <w:t>Уровни сегментирования</w:t>
            </w:r>
            <w:r w:rsidRPr="00D65CDD">
              <w:rPr>
                <w:color w:val="000000"/>
              </w:rPr>
              <w:br/>
            </w:r>
            <w:r w:rsidRPr="00D65CDD">
              <w:rPr>
                <w:rStyle w:val="fontstyle01"/>
                <w:sz w:val="24"/>
                <w:szCs w:val="24"/>
              </w:rPr>
              <w:t>рынка. Маркетинг на уровне</w:t>
            </w:r>
            <w:r w:rsidRPr="00D65CDD">
              <w:rPr>
                <w:color w:val="000000"/>
              </w:rPr>
              <w:br/>
            </w:r>
            <w:r w:rsidRPr="00D65CDD">
              <w:rPr>
                <w:rStyle w:val="fontstyle01"/>
                <w:sz w:val="24"/>
                <w:szCs w:val="24"/>
              </w:rPr>
              <w:t>рыночных ниш. Критерии.</w:t>
            </w:r>
            <w:r w:rsidRPr="00D65CDD">
              <w:rPr>
                <w:color w:val="000000"/>
              </w:rPr>
              <w:br/>
            </w:r>
            <w:r w:rsidRPr="00D65CDD">
              <w:rPr>
                <w:rStyle w:val="fontstyle01"/>
                <w:sz w:val="24"/>
                <w:szCs w:val="24"/>
              </w:rPr>
              <w:t>Выбор метода</w:t>
            </w:r>
            <w:r w:rsidRPr="00D65CDD">
              <w:rPr>
                <w:color w:val="000000"/>
              </w:rPr>
              <w:br/>
            </w:r>
            <w:r w:rsidRPr="00D65CDD">
              <w:rPr>
                <w:rStyle w:val="fontstyle01"/>
                <w:sz w:val="24"/>
                <w:szCs w:val="24"/>
              </w:rPr>
              <w:t>сегментирования. Этапы</w:t>
            </w:r>
            <w:r w:rsidRPr="00D65CDD">
              <w:rPr>
                <w:color w:val="000000"/>
              </w:rPr>
              <w:br/>
            </w:r>
            <w:r w:rsidRPr="00D65CDD">
              <w:rPr>
                <w:rStyle w:val="fontstyle01"/>
                <w:sz w:val="24"/>
                <w:szCs w:val="24"/>
              </w:rPr>
              <w:t>сегментирования. Выбор</w:t>
            </w:r>
            <w:r w:rsidRPr="00D65CDD">
              <w:rPr>
                <w:color w:val="000000"/>
              </w:rPr>
              <w:br/>
            </w:r>
            <w:r w:rsidRPr="00D65CDD">
              <w:rPr>
                <w:rStyle w:val="fontstyle01"/>
                <w:sz w:val="24"/>
                <w:szCs w:val="24"/>
              </w:rPr>
              <w:t>критериев</w:t>
            </w:r>
            <w:r w:rsidRPr="00D65CDD">
              <w:rPr>
                <w:color w:val="000000"/>
              </w:rPr>
              <w:br/>
            </w:r>
            <w:r w:rsidRPr="00D65CDD">
              <w:rPr>
                <w:rStyle w:val="fontstyle01"/>
                <w:sz w:val="24"/>
                <w:szCs w:val="24"/>
              </w:rPr>
              <w:t>сегментации.Разработка</w:t>
            </w:r>
            <w:r w:rsidRPr="00D65CDD">
              <w:rPr>
                <w:color w:val="000000"/>
              </w:rPr>
              <w:br/>
            </w:r>
            <w:r w:rsidRPr="00D65CDD">
              <w:rPr>
                <w:rStyle w:val="fontstyle01"/>
                <w:sz w:val="24"/>
                <w:szCs w:val="24"/>
              </w:rPr>
              <w:t>стратегии позиционирования</w:t>
            </w:r>
            <w:r w:rsidRPr="00D65CDD">
              <w:rPr>
                <w:color w:val="000000"/>
              </w:rPr>
              <w:br/>
            </w:r>
            <w:r w:rsidRPr="00D65CDD">
              <w:rPr>
                <w:rStyle w:val="fontstyle01"/>
                <w:sz w:val="24"/>
                <w:szCs w:val="24"/>
              </w:rPr>
              <w:t>сервисной услуги на рынке.</w:t>
            </w:r>
            <w:r w:rsidRPr="00D65CDD">
              <w:rPr>
                <w:color w:val="000000"/>
              </w:rPr>
              <w:br/>
            </w:r>
            <w:r w:rsidRPr="00D65CDD">
              <w:rPr>
                <w:rStyle w:val="fontstyle01"/>
                <w:sz w:val="24"/>
                <w:szCs w:val="24"/>
              </w:rPr>
              <w:t>Этапы разработки</w:t>
            </w:r>
            <w:r w:rsidRPr="00D65CDD">
              <w:rPr>
                <w:color w:val="000000"/>
              </w:rPr>
              <w:br/>
            </w:r>
            <w:r w:rsidRPr="00D65CDD">
              <w:rPr>
                <w:rStyle w:val="fontstyle01"/>
                <w:sz w:val="24"/>
                <w:szCs w:val="24"/>
              </w:rPr>
              <w:t>позиционирования.</w:t>
            </w:r>
          </w:p>
        </w:tc>
      </w:tr>
      <w:tr w:rsidR="00DF1FB9" w:rsidRPr="00D65CDD" w14:paraId="6D8D6476" w14:textId="77777777" w:rsidTr="00EE6E84">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64E43F2" w14:textId="77777777" w:rsidR="00DF1FB9" w:rsidRPr="00D65CDD" w:rsidRDefault="00DF1FB9" w:rsidP="00441F4D">
            <w:pPr>
              <w:pStyle w:val="a8"/>
              <w:numPr>
                <w:ilvl w:val="0"/>
                <w:numId w:val="9"/>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91410E" w14:textId="77777777" w:rsidR="00DF1FB9" w:rsidRPr="00D65CDD" w:rsidRDefault="00DF1FB9">
            <w:r w:rsidRPr="00D65CDD">
              <w:rPr>
                <w:rStyle w:val="fontstyle01"/>
                <w:sz w:val="24"/>
                <w:szCs w:val="24"/>
              </w:rPr>
              <w:t>Комплекс</w:t>
            </w:r>
            <w:r w:rsidRPr="00D65CDD">
              <w:rPr>
                <w:color w:val="000000"/>
              </w:rPr>
              <w:br/>
            </w:r>
            <w:r w:rsidRPr="00D65CDD">
              <w:rPr>
                <w:rStyle w:val="fontstyle01"/>
                <w:sz w:val="24"/>
                <w:szCs w:val="24"/>
              </w:rPr>
              <w:t xml:space="preserve">маркетинга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797B04" w14:textId="77777777" w:rsidR="00DF1FB9" w:rsidRPr="00D65CDD" w:rsidRDefault="001665DC" w:rsidP="00FD1613">
            <w:r>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714CDA" w14:textId="77777777" w:rsidR="00DF1FB9" w:rsidRPr="00D65CDD" w:rsidRDefault="00080014" w:rsidP="00FD1613">
            <w:r>
              <w:t>6</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9E1F89" w14:textId="77777777" w:rsidR="00DF1FB9" w:rsidRPr="00D65CDD" w:rsidRDefault="00080014" w:rsidP="00FD1613">
            <w:pPr>
              <w:jc w:val="center"/>
            </w:pPr>
            <w:r>
              <w:t>6</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32CAA87" w14:textId="77777777" w:rsidR="00DF1FB9" w:rsidRPr="00D65CDD" w:rsidRDefault="001665DC" w:rsidP="00FD1613">
            <w:r>
              <w:t>10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96DC47" w14:textId="77777777" w:rsidR="00DF1FB9" w:rsidRPr="00D65CDD" w:rsidRDefault="00DF1FB9">
            <w:r w:rsidRPr="00D65CDD">
              <w:rPr>
                <w:rStyle w:val="fontstyle01"/>
                <w:sz w:val="24"/>
                <w:szCs w:val="24"/>
              </w:rPr>
              <w:t>Комплекс маркетинга:</w:t>
            </w:r>
            <w:r w:rsidRPr="00D65CDD">
              <w:rPr>
                <w:color w:val="000000"/>
              </w:rPr>
              <w:br/>
            </w:r>
            <w:r w:rsidRPr="00D65CDD">
              <w:rPr>
                <w:rStyle w:val="fontstyle01"/>
                <w:sz w:val="24"/>
                <w:szCs w:val="24"/>
              </w:rPr>
              <w:t>разработка сервисной услуги,</w:t>
            </w:r>
            <w:r w:rsidRPr="00D65CDD">
              <w:rPr>
                <w:color w:val="000000"/>
              </w:rPr>
              <w:br/>
            </w:r>
            <w:r w:rsidRPr="00D65CDD">
              <w:rPr>
                <w:rStyle w:val="fontstyle01"/>
                <w:sz w:val="24"/>
                <w:szCs w:val="24"/>
              </w:rPr>
              <w:lastRenderedPageBreak/>
              <w:t>ценообразование,</w:t>
            </w:r>
            <w:r w:rsidRPr="00D65CDD">
              <w:rPr>
                <w:color w:val="000000"/>
              </w:rPr>
              <w:br/>
            </w:r>
            <w:r w:rsidRPr="00D65CDD">
              <w:rPr>
                <w:rStyle w:val="fontstyle01"/>
                <w:sz w:val="24"/>
                <w:szCs w:val="24"/>
              </w:rPr>
              <w:t>товародвижение,</w:t>
            </w:r>
            <w:r w:rsidRPr="00D65CDD">
              <w:rPr>
                <w:color w:val="000000"/>
              </w:rPr>
              <w:br/>
            </w:r>
            <w:r w:rsidRPr="00D65CDD">
              <w:rPr>
                <w:rStyle w:val="fontstyle01"/>
                <w:sz w:val="24"/>
                <w:szCs w:val="24"/>
              </w:rPr>
              <w:t>формирование спроса и</w:t>
            </w:r>
            <w:r w:rsidRPr="00D65CDD">
              <w:rPr>
                <w:color w:val="000000"/>
              </w:rPr>
              <w:br/>
            </w:r>
            <w:r w:rsidRPr="00D65CDD">
              <w:rPr>
                <w:rStyle w:val="fontstyle01"/>
                <w:sz w:val="24"/>
                <w:szCs w:val="24"/>
              </w:rPr>
              <w:t>стимулирование сбыта;</w:t>
            </w:r>
            <w:r w:rsidRPr="00D65CDD">
              <w:rPr>
                <w:color w:val="000000"/>
              </w:rPr>
              <w:br/>
            </w:r>
            <w:r w:rsidRPr="00D65CDD">
              <w:rPr>
                <w:rStyle w:val="fontstyle01"/>
                <w:sz w:val="24"/>
                <w:szCs w:val="24"/>
              </w:rPr>
              <w:t>Цели товарной политики.</w:t>
            </w:r>
            <w:r w:rsidRPr="00D65CDD">
              <w:rPr>
                <w:color w:val="000000"/>
              </w:rPr>
              <w:br/>
            </w:r>
            <w:r w:rsidRPr="00D65CDD">
              <w:rPr>
                <w:rStyle w:val="fontstyle01"/>
                <w:sz w:val="24"/>
                <w:szCs w:val="24"/>
              </w:rPr>
              <w:t>Понятие товара и товарной</w:t>
            </w:r>
            <w:r w:rsidRPr="00D65CDD">
              <w:rPr>
                <w:color w:val="000000"/>
              </w:rPr>
              <w:br/>
            </w:r>
            <w:r w:rsidRPr="00D65CDD">
              <w:rPr>
                <w:rStyle w:val="fontstyle01"/>
                <w:sz w:val="24"/>
                <w:szCs w:val="24"/>
              </w:rPr>
              <w:t>политики. Жизненный цикл</w:t>
            </w:r>
            <w:r w:rsidRPr="00D65CDD">
              <w:rPr>
                <w:color w:val="000000"/>
              </w:rPr>
              <w:br/>
            </w:r>
            <w:r w:rsidRPr="00D65CDD">
              <w:rPr>
                <w:rStyle w:val="fontstyle01"/>
                <w:sz w:val="24"/>
                <w:szCs w:val="24"/>
              </w:rPr>
              <w:t>товара. Ассортиментная</w:t>
            </w:r>
            <w:r w:rsidRPr="00D65CDD">
              <w:rPr>
                <w:color w:val="000000"/>
              </w:rPr>
              <w:br/>
            </w:r>
            <w:r w:rsidRPr="00D65CDD">
              <w:rPr>
                <w:rStyle w:val="fontstyle01"/>
                <w:sz w:val="24"/>
                <w:szCs w:val="24"/>
              </w:rPr>
              <w:t>политика. Матрица БКГ.</w:t>
            </w:r>
            <w:r w:rsidRPr="00D65CDD">
              <w:rPr>
                <w:color w:val="000000"/>
              </w:rPr>
              <w:br/>
            </w:r>
            <w:r w:rsidRPr="00D65CDD">
              <w:rPr>
                <w:rStyle w:val="fontstyle01"/>
                <w:sz w:val="24"/>
                <w:szCs w:val="24"/>
              </w:rPr>
              <w:t>Разработка сервисных услуг.</w:t>
            </w:r>
            <w:r w:rsidRPr="00D65CDD">
              <w:rPr>
                <w:color w:val="000000"/>
              </w:rPr>
              <w:br/>
            </w:r>
            <w:r w:rsidRPr="00D65CDD">
              <w:rPr>
                <w:rStyle w:val="fontstyle01"/>
                <w:sz w:val="24"/>
                <w:szCs w:val="24"/>
              </w:rPr>
              <w:t>Экономическая сущность</w:t>
            </w:r>
            <w:r w:rsidRPr="00D65CDD">
              <w:rPr>
                <w:color w:val="000000"/>
              </w:rPr>
              <w:br/>
            </w:r>
            <w:r w:rsidRPr="00D65CDD">
              <w:rPr>
                <w:rStyle w:val="fontstyle01"/>
                <w:sz w:val="24"/>
                <w:szCs w:val="24"/>
              </w:rPr>
              <w:t>ценообразования и ценовой</w:t>
            </w:r>
            <w:r w:rsidRPr="00D65CDD">
              <w:rPr>
                <w:color w:val="000000"/>
              </w:rPr>
              <w:br/>
            </w:r>
            <w:r w:rsidRPr="00D65CDD">
              <w:rPr>
                <w:rStyle w:val="fontstyle01"/>
                <w:sz w:val="24"/>
                <w:szCs w:val="24"/>
              </w:rPr>
              <w:t>политики. Внешние и</w:t>
            </w:r>
            <w:r w:rsidRPr="00D65CDD">
              <w:rPr>
                <w:color w:val="000000"/>
              </w:rPr>
              <w:br/>
            </w:r>
            <w:r w:rsidRPr="00D65CDD">
              <w:rPr>
                <w:rStyle w:val="fontstyle01"/>
                <w:sz w:val="24"/>
                <w:szCs w:val="24"/>
              </w:rPr>
              <w:t>внутренние факторы</w:t>
            </w:r>
            <w:r w:rsidRPr="00D65CDD">
              <w:rPr>
                <w:color w:val="000000"/>
              </w:rPr>
              <w:br/>
            </w:r>
            <w:r w:rsidRPr="00D65CDD">
              <w:rPr>
                <w:rStyle w:val="fontstyle01"/>
                <w:sz w:val="24"/>
                <w:szCs w:val="24"/>
              </w:rPr>
              <w:t>ценообразования. Виды</w:t>
            </w:r>
            <w:r w:rsidRPr="00D65CDD">
              <w:rPr>
                <w:color w:val="000000"/>
              </w:rPr>
              <w:br/>
            </w:r>
            <w:r w:rsidRPr="00D65CDD">
              <w:rPr>
                <w:rStyle w:val="fontstyle01"/>
                <w:sz w:val="24"/>
                <w:szCs w:val="24"/>
              </w:rPr>
              <w:t>цен.Цели ценовой политики</w:t>
            </w:r>
            <w:r w:rsidRPr="00D65CDD">
              <w:rPr>
                <w:color w:val="000000"/>
              </w:rPr>
              <w:br/>
            </w:r>
            <w:r w:rsidRPr="00D65CDD">
              <w:rPr>
                <w:rStyle w:val="fontstyle01"/>
                <w:sz w:val="24"/>
                <w:szCs w:val="24"/>
              </w:rPr>
              <w:t>сервисной фирмы</w:t>
            </w:r>
            <w:r w:rsidRPr="00D65CDD">
              <w:rPr>
                <w:color w:val="000000"/>
              </w:rPr>
              <w:br/>
            </w:r>
            <w:r w:rsidRPr="00D65CDD">
              <w:rPr>
                <w:rStyle w:val="fontstyle01"/>
                <w:sz w:val="24"/>
                <w:szCs w:val="24"/>
              </w:rPr>
              <w:t>Маркетинговые стратегии и</w:t>
            </w:r>
            <w:r w:rsidRPr="00D65CDD">
              <w:rPr>
                <w:color w:val="000000"/>
              </w:rPr>
              <w:br/>
            </w:r>
            <w:r w:rsidRPr="00D65CDD">
              <w:rPr>
                <w:rStyle w:val="fontstyle01"/>
                <w:sz w:val="24"/>
                <w:szCs w:val="24"/>
              </w:rPr>
              <w:t>методы ценообразования.</w:t>
            </w:r>
            <w:r w:rsidRPr="00D65CDD">
              <w:rPr>
                <w:color w:val="000000"/>
              </w:rPr>
              <w:br/>
            </w:r>
            <w:r w:rsidRPr="00D65CDD">
              <w:rPr>
                <w:rStyle w:val="fontstyle01"/>
                <w:sz w:val="24"/>
                <w:szCs w:val="24"/>
              </w:rPr>
              <w:t>Понятие, функции и структура</w:t>
            </w:r>
            <w:r w:rsidRPr="00D65CDD">
              <w:rPr>
                <w:color w:val="000000"/>
              </w:rPr>
              <w:br/>
            </w:r>
            <w:r w:rsidRPr="00D65CDD">
              <w:rPr>
                <w:rStyle w:val="fontstyle01"/>
                <w:sz w:val="24"/>
                <w:szCs w:val="24"/>
              </w:rPr>
              <w:t>каналов товародвижения.</w:t>
            </w:r>
            <w:r w:rsidRPr="00D65CDD">
              <w:rPr>
                <w:color w:val="000000"/>
              </w:rPr>
              <w:br/>
            </w:r>
            <w:r w:rsidRPr="00D65CDD">
              <w:rPr>
                <w:rStyle w:val="fontstyle01"/>
                <w:sz w:val="24"/>
                <w:szCs w:val="24"/>
              </w:rPr>
              <w:t>Виды сбытовых каналов.</w:t>
            </w:r>
            <w:r w:rsidRPr="00D65CDD">
              <w:rPr>
                <w:color w:val="000000"/>
              </w:rPr>
              <w:br/>
            </w:r>
            <w:r w:rsidRPr="00D65CDD">
              <w:rPr>
                <w:rStyle w:val="fontstyle01"/>
                <w:sz w:val="24"/>
                <w:szCs w:val="24"/>
              </w:rPr>
              <w:t>Оценка и выбор каналов</w:t>
            </w:r>
            <w:r w:rsidRPr="00D65CDD">
              <w:rPr>
                <w:color w:val="000000"/>
              </w:rPr>
              <w:br/>
            </w:r>
            <w:r w:rsidRPr="00D65CDD">
              <w:rPr>
                <w:rStyle w:val="fontstyle01"/>
                <w:sz w:val="24"/>
                <w:szCs w:val="24"/>
              </w:rPr>
              <w:t>сбыта. Разработка программ</w:t>
            </w:r>
            <w:r w:rsidRPr="00D65CDD">
              <w:rPr>
                <w:color w:val="000000"/>
              </w:rPr>
              <w:br/>
            </w:r>
            <w:r w:rsidRPr="00D65CDD">
              <w:rPr>
                <w:rStyle w:val="fontstyle01"/>
                <w:sz w:val="24"/>
                <w:szCs w:val="24"/>
              </w:rPr>
              <w:t>ФОССТИС (формирование</w:t>
            </w:r>
            <w:r w:rsidRPr="00D65CDD">
              <w:rPr>
                <w:color w:val="000000"/>
              </w:rPr>
              <w:br/>
            </w:r>
            <w:r w:rsidRPr="00D65CDD">
              <w:rPr>
                <w:rStyle w:val="fontstyle01"/>
                <w:sz w:val="24"/>
                <w:szCs w:val="24"/>
              </w:rPr>
              <w:t>спроса и стимулирование</w:t>
            </w:r>
            <w:r w:rsidRPr="00D65CDD">
              <w:rPr>
                <w:color w:val="000000"/>
              </w:rPr>
              <w:br/>
            </w:r>
            <w:r w:rsidRPr="00D65CDD">
              <w:rPr>
                <w:rStyle w:val="fontstyle01"/>
                <w:sz w:val="24"/>
                <w:szCs w:val="24"/>
              </w:rPr>
              <w:t>сбыта).</w:t>
            </w:r>
            <w:r w:rsidRPr="00D65CDD">
              <w:rPr>
                <w:color w:val="000000"/>
              </w:rPr>
              <w:br/>
            </w:r>
            <w:r w:rsidRPr="00D65CDD">
              <w:rPr>
                <w:rStyle w:val="fontstyle01"/>
                <w:sz w:val="24"/>
                <w:szCs w:val="24"/>
              </w:rPr>
              <w:t>Процесс коммуникаций.</w:t>
            </w:r>
            <w:r w:rsidRPr="00D65CDD">
              <w:rPr>
                <w:color w:val="000000"/>
              </w:rPr>
              <w:br/>
            </w:r>
            <w:r w:rsidRPr="00D65CDD">
              <w:rPr>
                <w:rStyle w:val="fontstyle01"/>
                <w:sz w:val="24"/>
                <w:szCs w:val="24"/>
              </w:rPr>
              <w:t>Основные этапы разработки</w:t>
            </w:r>
            <w:r w:rsidRPr="00D65CDD">
              <w:rPr>
                <w:color w:val="000000"/>
              </w:rPr>
              <w:br/>
            </w:r>
            <w:r w:rsidRPr="00D65CDD">
              <w:rPr>
                <w:rStyle w:val="fontstyle01"/>
                <w:sz w:val="24"/>
                <w:szCs w:val="24"/>
              </w:rPr>
              <w:t>маркетинговых</w:t>
            </w:r>
            <w:r w:rsidRPr="00D65CDD">
              <w:rPr>
                <w:color w:val="000000"/>
              </w:rPr>
              <w:br/>
            </w:r>
            <w:r w:rsidRPr="00D65CDD">
              <w:rPr>
                <w:rStyle w:val="fontstyle01"/>
                <w:sz w:val="24"/>
                <w:szCs w:val="24"/>
              </w:rPr>
              <w:t>коммуникаций. Методы</w:t>
            </w:r>
            <w:r w:rsidRPr="00D65CDD">
              <w:rPr>
                <w:color w:val="000000"/>
              </w:rPr>
              <w:br/>
            </w:r>
            <w:r w:rsidRPr="00D65CDD">
              <w:rPr>
                <w:rStyle w:val="fontstyle01"/>
                <w:sz w:val="24"/>
                <w:szCs w:val="24"/>
              </w:rPr>
              <w:t>определения затрат на</w:t>
            </w:r>
            <w:r w:rsidRPr="00D65CDD">
              <w:rPr>
                <w:color w:val="000000"/>
              </w:rPr>
              <w:br/>
            </w:r>
            <w:r w:rsidRPr="00D65CDD">
              <w:rPr>
                <w:rStyle w:val="fontstyle01"/>
                <w:sz w:val="24"/>
                <w:szCs w:val="24"/>
              </w:rPr>
              <w:t>продвижение. Оценка</w:t>
            </w:r>
            <w:r w:rsidRPr="00D65CDD">
              <w:rPr>
                <w:color w:val="000000"/>
              </w:rPr>
              <w:br/>
            </w:r>
            <w:r w:rsidRPr="00D65CDD">
              <w:rPr>
                <w:rStyle w:val="fontstyle01"/>
                <w:sz w:val="24"/>
                <w:szCs w:val="24"/>
              </w:rPr>
              <w:t>коммуникационных программ.</w:t>
            </w:r>
          </w:p>
        </w:tc>
      </w:tr>
      <w:tr w:rsidR="00DF1FB9" w:rsidRPr="00D65CDD" w14:paraId="0C0CEF2F" w14:textId="77777777" w:rsidTr="0059445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53E672" w14:textId="77777777" w:rsidR="00DF1FB9" w:rsidRPr="00D65CDD" w:rsidRDefault="00DF1FB9" w:rsidP="00441F4D">
            <w:pPr>
              <w:pStyle w:val="a8"/>
              <w:numPr>
                <w:ilvl w:val="0"/>
                <w:numId w:val="9"/>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1BC8CB1" w14:textId="77777777" w:rsidR="00DF1FB9" w:rsidRPr="00D65CDD" w:rsidRDefault="00DF1FB9" w:rsidP="00813F41">
            <w:r w:rsidRPr="00D65CDD">
              <w:rPr>
                <w:rStyle w:val="fontstyle01"/>
                <w:sz w:val="24"/>
                <w:szCs w:val="24"/>
              </w:rPr>
              <w:t>Планирование,</w:t>
            </w:r>
            <w:r w:rsidRPr="00D65CDD">
              <w:rPr>
                <w:color w:val="000000"/>
              </w:rPr>
              <w:br/>
            </w:r>
            <w:r w:rsidRPr="00D65CDD">
              <w:rPr>
                <w:rStyle w:val="fontstyle01"/>
                <w:sz w:val="24"/>
                <w:szCs w:val="24"/>
              </w:rPr>
              <w:t>организация и</w:t>
            </w:r>
            <w:r w:rsidRPr="00D65CDD">
              <w:rPr>
                <w:color w:val="000000"/>
              </w:rPr>
              <w:br/>
            </w:r>
            <w:r w:rsidRPr="00D65CDD">
              <w:rPr>
                <w:rStyle w:val="fontstyle01"/>
                <w:sz w:val="24"/>
                <w:szCs w:val="24"/>
              </w:rPr>
              <w:t>контроль</w:t>
            </w:r>
            <w:r w:rsidRPr="00D65CDD">
              <w:rPr>
                <w:color w:val="000000"/>
              </w:rPr>
              <w:br/>
            </w:r>
            <w:r w:rsidRPr="00D65CDD">
              <w:rPr>
                <w:rStyle w:val="fontstyle01"/>
                <w:sz w:val="24"/>
                <w:szCs w:val="24"/>
              </w:rPr>
              <w:t>маркетинга.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6E1DA5" w14:textId="77777777" w:rsidR="00DF1FB9" w:rsidRPr="00D65CDD" w:rsidRDefault="001665DC" w:rsidP="00FD1613">
            <w:r>
              <w:t>29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0741763" w14:textId="77777777" w:rsidR="00DF1FB9" w:rsidRPr="00D65CDD" w:rsidRDefault="00080014" w:rsidP="00FD1613">
            <w:r>
              <w:t>8</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B216A5" w14:textId="77777777" w:rsidR="00DF1FB9" w:rsidRPr="00D65CDD" w:rsidRDefault="00080014" w:rsidP="00FD1613">
            <w:pPr>
              <w:jc w:val="center"/>
            </w:pPr>
            <w:r>
              <w:t>8</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1B7E14" w14:textId="77777777" w:rsidR="00DF1FB9" w:rsidRPr="00D65CDD" w:rsidRDefault="001665DC" w:rsidP="00FD1613">
            <w:r>
              <w:t>13</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8C07958" w14:textId="77777777" w:rsidR="00DF1FB9" w:rsidRPr="00D65CDD" w:rsidRDefault="00DF1FB9">
            <w:pPr>
              <w:rPr>
                <w:rStyle w:val="fontstyle01"/>
                <w:sz w:val="24"/>
                <w:szCs w:val="24"/>
              </w:rPr>
            </w:pPr>
            <w:r w:rsidRPr="00D65CDD">
              <w:rPr>
                <w:rStyle w:val="fontstyle01"/>
                <w:sz w:val="24"/>
                <w:szCs w:val="24"/>
              </w:rPr>
              <w:t>Стратегическое планирование</w:t>
            </w:r>
            <w:r w:rsidRPr="00D65CDD">
              <w:rPr>
                <w:color w:val="000000"/>
              </w:rPr>
              <w:br/>
            </w:r>
            <w:r w:rsidRPr="00D65CDD">
              <w:rPr>
                <w:rStyle w:val="fontstyle01"/>
                <w:sz w:val="24"/>
                <w:szCs w:val="24"/>
              </w:rPr>
              <w:t>маркетинговой деятельности</w:t>
            </w:r>
            <w:r w:rsidRPr="00D65CDD">
              <w:rPr>
                <w:color w:val="000000"/>
              </w:rPr>
              <w:br/>
            </w:r>
            <w:r w:rsidRPr="00D65CDD">
              <w:rPr>
                <w:rStyle w:val="fontstyle01"/>
                <w:sz w:val="24"/>
                <w:szCs w:val="24"/>
              </w:rPr>
              <w:t>сервисного предприятия с</w:t>
            </w:r>
            <w:r w:rsidRPr="00D65CDD">
              <w:rPr>
                <w:color w:val="000000"/>
              </w:rPr>
              <w:br/>
            </w:r>
            <w:r w:rsidRPr="00D65CDD">
              <w:rPr>
                <w:rStyle w:val="fontstyle01"/>
                <w:sz w:val="24"/>
                <w:szCs w:val="24"/>
              </w:rPr>
              <w:t>учётом требований</w:t>
            </w:r>
            <w:r w:rsidRPr="00D65CDD">
              <w:rPr>
                <w:color w:val="000000"/>
              </w:rPr>
              <w:br/>
            </w:r>
            <w:r w:rsidRPr="00D65CDD">
              <w:rPr>
                <w:rStyle w:val="fontstyle01"/>
                <w:sz w:val="24"/>
                <w:szCs w:val="24"/>
              </w:rPr>
              <w:t xml:space="preserve">потребителя. Миссия </w:t>
            </w:r>
            <w:r w:rsidRPr="00D65CDD">
              <w:rPr>
                <w:rStyle w:val="fontstyle01"/>
                <w:sz w:val="24"/>
                <w:szCs w:val="24"/>
              </w:rPr>
              <w:lastRenderedPageBreak/>
              <w:t>фирмы.</w:t>
            </w:r>
            <w:r w:rsidRPr="00D65CDD">
              <w:rPr>
                <w:color w:val="000000"/>
              </w:rPr>
              <w:br/>
            </w:r>
            <w:r w:rsidRPr="00D65CDD">
              <w:rPr>
                <w:rStyle w:val="fontstyle01"/>
                <w:sz w:val="24"/>
                <w:szCs w:val="24"/>
              </w:rPr>
              <w:t>Стратегические цели и задачи фирмы. Стратегический аудит. Организационные структуры управления маркетингом. Разработка программы и бюджета маркетинга.</w:t>
            </w:r>
          </w:p>
          <w:p w14:paraId="5AFBE1A9" w14:textId="77777777" w:rsidR="00DF1FB9" w:rsidRPr="00D65CDD" w:rsidRDefault="00DF1FB9"/>
        </w:tc>
      </w:tr>
      <w:tr w:rsidR="00FD1613" w:rsidRPr="00D65CDD" w14:paraId="13EC324D" w14:textId="77777777" w:rsidTr="00441F4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4088EE" w14:textId="77777777" w:rsidR="00FD1613" w:rsidRPr="00D65CDD" w:rsidRDefault="00FD1613" w:rsidP="001C3B98">
            <w:r w:rsidRPr="00D65CDD">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D20EC5" w14:textId="468A2EFC" w:rsidR="00FD1613" w:rsidRPr="00D65CDD" w:rsidRDefault="00B97101" w:rsidP="002E34AD">
            <w:pPr>
              <w:jc w:val="center"/>
            </w:pPr>
            <w:r>
              <w:t>27</w:t>
            </w:r>
          </w:p>
        </w:tc>
        <w:tc>
          <w:tcPr>
            <w:tcW w:w="1984"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8D5C27" w14:textId="77777777" w:rsidR="00FD1613" w:rsidRPr="00D65CDD" w:rsidRDefault="005E71B2" w:rsidP="001C3B98">
            <w:pPr>
              <w:jc w:val="center"/>
            </w:pPr>
            <w:r>
              <w:t>2,3</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153409" w14:textId="77777777" w:rsidR="00FD1613" w:rsidRPr="00D65CDD" w:rsidRDefault="001665DC" w:rsidP="001C3B98">
            <w:pPr>
              <w:jc w:val="center"/>
            </w:pPr>
            <w:r>
              <w:t>24</w:t>
            </w:r>
            <w:r w:rsidR="005E71B2">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7A1E61" w14:textId="77777777" w:rsidR="00FD1613" w:rsidRPr="00D65CDD" w:rsidRDefault="00FD1613" w:rsidP="001C3B98">
            <w:pPr>
              <w:jc w:val="center"/>
            </w:pPr>
            <w:r w:rsidRPr="00D65CDD">
              <w:t> </w:t>
            </w:r>
          </w:p>
        </w:tc>
      </w:tr>
      <w:tr w:rsidR="00FD1613" w:rsidRPr="00D65CDD" w14:paraId="38F0B777" w14:textId="77777777" w:rsidTr="00FF2F33">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527D40" w14:textId="77777777" w:rsidR="00FD1613" w:rsidRPr="00D65CDD" w:rsidRDefault="00FD1613" w:rsidP="001C3B98">
            <w:pPr>
              <w:jc w:val="center"/>
            </w:pPr>
            <w:r w:rsidRPr="00D65CDD">
              <w:t>Итого за 4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9BF2D0" w14:textId="77777777" w:rsidR="00FD1613" w:rsidRPr="00D65CDD" w:rsidRDefault="00FD1613" w:rsidP="001C3B98">
            <w:pPr>
              <w:jc w:val="center"/>
            </w:pPr>
            <w:r w:rsidRPr="00D65CDD">
              <w:t>144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BF0B5A" w14:textId="0402078D" w:rsidR="00FD1613" w:rsidRPr="00D65CDD" w:rsidRDefault="00B97101" w:rsidP="001C3B98">
            <w:pPr>
              <w:jc w:val="center"/>
            </w:pPr>
            <w:r>
              <w:t>16</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2343DA" w14:textId="571145B4" w:rsidR="00FD1613" w:rsidRPr="00D65CDD" w:rsidRDefault="00B97101" w:rsidP="001C3B98">
            <w:pPr>
              <w:jc w:val="center"/>
            </w:pPr>
            <w:r>
              <w:t>18</w:t>
            </w:r>
            <w:r w:rsidR="005E71B2">
              <w:t>,3</w:t>
            </w:r>
          </w:p>
        </w:tc>
        <w:tc>
          <w:tcPr>
            <w:tcW w:w="567"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AEED8F7" w14:textId="77777777" w:rsidR="00FD1613" w:rsidRPr="00D65CDD" w:rsidRDefault="00FD1613" w:rsidP="001C3B98">
            <w:pPr>
              <w:jc w:val="center"/>
            </w:pP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063C3E" w14:textId="5D798CC3" w:rsidR="00FD1613" w:rsidRPr="00D65CDD" w:rsidRDefault="00B97101" w:rsidP="001C3B98">
            <w:pPr>
              <w:jc w:val="center"/>
            </w:pPr>
            <w:r>
              <w:t>109</w:t>
            </w:r>
            <w:r w:rsidR="005E71B2">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41FF6D" w14:textId="77777777" w:rsidR="00FD1613" w:rsidRPr="00D65CDD" w:rsidRDefault="00FD1613" w:rsidP="001C3B98">
            <w:pPr>
              <w:jc w:val="center"/>
            </w:pPr>
            <w:r w:rsidRPr="00D65CDD">
              <w:t> </w:t>
            </w:r>
          </w:p>
        </w:tc>
      </w:tr>
    </w:tbl>
    <w:p w14:paraId="05BB12EC" w14:textId="77777777" w:rsidR="00E52146" w:rsidRPr="005E71B2" w:rsidRDefault="00E52146" w:rsidP="005E71B2">
      <w:pPr>
        <w:pStyle w:val="1"/>
      </w:pPr>
      <w:bookmarkStart w:id="5" w:name="_Toc93575802"/>
      <w:r w:rsidRPr="005E71B2">
        <w:t>6. Перечень учебно-методического обеспечения для самостоятельной работы обучающихся по дисциплине (модулю)</w:t>
      </w:r>
      <w:bookmarkEnd w:id="5"/>
    </w:p>
    <w:p w14:paraId="74D1A52C" w14:textId="77777777" w:rsidR="00E52146" w:rsidRPr="00D65CDD" w:rsidRDefault="00E52146" w:rsidP="00E10CAF">
      <w:pPr>
        <w:jc w:val="center"/>
        <w:rPr>
          <w:b/>
          <w:bCs/>
        </w:rPr>
      </w:pPr>
    </w:p>
    <w:tbl>
      <w:tblPr>
        <w:tblW w:w="0" w:type="auto"/>
        <w:tblInd w:w="275" w:type="dxa"/>
        <w:tblCellMar>
          <w:left w:w="0" w:type="dxa"/>
          <w:right w:w="0" w:type="dxa"/>
        </w:tblCellMar>
        <w:tblLook w:val="04A0" w:firstRow="1" w:lastRow="0" w:firstColumn="1" w:lastColumn="0" w:noHBand="0" w:noVBand="1"/>
      </w:tblPr>
      <w:tblGrid>
        <w:gridCol w:w="1030"/>
        <w:gridCol w:w="4126"/>
        <w:gridCol w:w="1833"/>
        <w:gridCol w:w="2301"/>
      </w:tblGrid>
      <w:tr w:rsidR="00E57A8C" w:rsidRPr="00D65CDD" w14:paraId="468B207F"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9BA8717" w14:textId="77777777" w:rsidR="00E57A8C" w:rsidRPr="00D65CDD" w:rsidRDefault="00E57A8C" w:rsidP="00E52146">
            <w:pPr>
              <w:jc w:val="center"/>
            </w:pPr>
            <w:r w:rsidRPr="00D65CDD">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3DD4BCD" w14:textId="77777777" w:rsidR="00E57A8C" w:rsidRPr="00D65CDD" w:rsidRDefault="00E57A8C" w:rsidP="00E52146">
            <w:pPr>
              <w:jc w:val="center"/>
            </w:pPr>
            <w:r w:rsidRPr="00D65CDD">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0BB1FE7F" w14:textId="77777777" w:rsidR="00E57A8C" w:rsidRPr="00D65CDD" w:rsidRDefault="00E57A8C" w:rsidP="00E52146">
            <w:pPr>
              <w:jc w:val="center"/>
            </w:pPr>
            <w:r w:rsidRPr="00D65CDD">
              <w:t xml:space="preserve">Трудоемкость, </w:t>
            </w:r>
            <w:r w:rsidR="00011448" w:rsidRPr="00D65CDD">
              <w:t>ак.</w:t>
            </w:r>
            <w:r w:rsidRPr="00D65CDD">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7D0DE7" w14:textId="77777777" w:rsidR="00E57A8C" w:rsidRPr="00D65CDD" w:rsidRDefault="00E57A8C" w:rsidP="00E52146">
            <w:pPr>
              <w:jc w:val="center"/>
            </w:pPr>
            <w:r w:rsidRPr="00D65CDD">
              <w:t>Форма контроля</w:t>
            </w:r>
            <w:r w:rsidR="00434C77" w:rsidRPr="00D65CDD">
              <w:t>*</w:t>
            </w:r>
          </w:p>
        </w:tc>
      </w:tr>
      <w:tr w:rsidR="00E52146" w:rsidRPr="00D65CDD" w14:paraId="6B33DA0E"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26A9036" w14:textId="77777777" w:rsidR="00E52146" w:rsidRPr="00D65CDD"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2B4CEC" w14:textId="77777777" w:rsidR="00E52146" w:rsidRPr="00D65CDD" w:rsidRDefault="00E52146" w:rsidP="00E52146">
            <w:r w:rsidRPr="00D65CDD">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32C363" w14:textId="74A04AC0" w:rsidR="00E52146" w:rsidRPr="00D65CDD" w:rsidRDefault="00B97101" w:rsidP="00E52146">
            <w:pPr>
              <w:jc w:val="center"/>
            </w:pPr>
            <w:r>
              <w:t>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7E9C02" w14:textId="77777777" w:rsidR="00E52146" w:rsidRPr="00D65CDD" w:rsidRDefault="00E52146" w:rsidP="00E52146">
            <w:pPr>
              <w:jc w:val="center"/>
            </w:pPr>
            <w:r w:rsidRPr="00D65CDD">
              <w:t>Консультация преподавателя, устное собеседование</w:t>
            </w:r>
          </w:p>
        </w:tc>
      </w:tr>
      <w:tr w:rsidR="00E52146" w:rsidRPr="00D65CDD" w14:paraId="0797446D"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F41496A" w14:textId="77777777" w:rsidR="00E52146" w:rsidRPr="00D65CDD" w:rsidRDefault="00E52146" w:rsidP="00E52146">
            <w:pPr>
              <w:jc w:val="center"/>
            </w:pPr>
            <w:r w:rsidRPr="00D65CDD">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AA4AF0" w14:textId="77777777" w:rsidR="00E52146" w:rsidRPr="00D65CDD" w:rsidRDefault="00E52146" w:rsidP="00E52146">
            <w:r w:rsidRPr="00D65CDD">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09B474" w14:textId="49E75B18" w:rsidR="00E52146" w:rsidRPr="00D65CDD" w:rsidRDefault="00B97101" w:rsidP="00E52146">
            <w:pPr>
              <w:jc w:val="center"/>
            </w:pPr>
            <w:r>
              <w:t>35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5C82C2" w14:textId="77777777" w:rsidR="00E52146" w:rsidRPr="00D65CDD" w:rsidRDefault="00E52146" w:rsidP="00E52146">
            <w:pPr>
              <w:jc w:val="center"/>
            </w:pPr>
            <w:r w:rsidRPr="00D65CDD">
              <w:t>Выступление с докладом,</w:t>
            </w:r>
          </w:p>
          <w:p w14:paraId="6911244A" w14:textId="77777777" w:rsidR="00E52146" w:rsidRPr="00D65CDD" w:rsidRDefault="00E52146" w:rsidP="00E52146">
            <w:pPr>
              <w:jc w:val="center"/>
            </w:pPr>
            <w:r w:rsidRPr="00D65CDD">
              <w:t>презентация,</w:t>
            </w:r>
          </w:p>
          <w:p w14:paraId="51AA2697" w14:textId="77777777" w:rsidR="00E52146" w:rsidRPr="00D65CDD" w:rsidRDefault="00E52146" w:rsidP="00E52146">
            <w:pPr>
              <w:jc w:val="center"/>
            </w:pPr>
            <w:r w:rsidRPr="00D65CDD">
              <w:t>ответы на дискуссионные вопросы</w:t>
            </w:r>
          </w:p>
        </w:tc>
      </w:tr>
      <w:tr w:rsidR="00E52146" w:rsidRPr="00D65CDD" w14:paraId="7A041420"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128CDB5" w14:textId="77777777" w:rsidR="00E52146" w:rsidRPr="00D65CDD" w:rsidRDefault="00E52146" w:rsidP="00E52146">
            <w:pPr>
              <w:jc w:val="center"/>
            </w:pPr>
            <w:r w:rsidRPr="00D65CDD">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56876DE" w14:textId="77777777" w:rsidR="00E52146" w:rsidRPr="00D65CDD" w:rsidRDefault="00E52146" w:rsidP="00EC316E">
            <w:r w:rsidRPr="00D65CDD">
              <w:t>Подготовка к текуще</w:t>
            </w:r>
            <w:r w:rsidR="00EC316E" w:rsidRPr="00D65CDD">
              <w:t>муконтролю</w:t>
            </w:r>
            <w:r w:rsidRPr="00D65CDD">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3A4DB85" w14:textId="1E1057C4" w:rsidR="00E52146" w:rsidRPr="00D65CDD" w:rsidRDefault="00B97101" w:rsidP="00E52146">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68651FC" w14:textId="77777777" w:rsidR="00E52146" w:rsidRPr="00D65CDD" w:rsidRDefault="00E52146" w:rsidP="00E52146">
            <w:pPr>
              <w:jc w:val="center"/>
            </w:pPr>
            <w:r w:rsidRPr="00D65CDD">
              <w:t>Тесты, рефераты</w:t>
            </w:r>
          </w:p>
        </w:tc>
      </w:tr>
      <w:tr w:rsidR="00E52146" w:rsidRPr="00D65CDD" w14:paraId="45EF6FF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84F8D4" w14:textId="77777777" w:rsidR="00E52146" w:rsidRPr="00D65CDD" w:rsidRDefault="00E52146" w:rsidP="00E52146">
            <w:pPr>
              <w:jc w:val="center"/>
            </w:pPr>
            <w:r w:rsidRPr="00D65CDD">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D4A9164" w14:textId="77777777" w:rsidR="00E52146" w:rsidRPr="00D65CDD" w:rsidRDefault="00E52146" w:rsidP="00E52146">
            <w:r w:rsidRPr="00D65CDD">
              <w:t>Подготовка к промежуточно</w:t>
            </w:r>
            <w:r w:rsidR="00EC316E" w:rsidRPr="00D65CDD">
              <w:t>й аттестации</w:t>
            </w:r>
          </w:p>
          <w:p w14:paraId="40B881E5" w14:textId="77777777" w:rsidR="00E52146" w:rsidRPr="00D65CDD" w:rsidRDefault="00D65CDD" w:rsidP="00D65CDD">
            <w:r>
              <w:t>(вопросы к экзамен</w:t>
            </w:r>
            <w:r w:rsidR="00E52146" w:rsidRPr="00D65CDD">
              <w:t>у, итоговый тест)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15BFC7F" w14:textId="13EF0DBD" w:rsidR="00E52146" w:rsidRPr="00D65CDD" w:rsidRDefault="00B97101" w:rsidP="005E71B2">
            <w:pPr>
              <w:jc w:val="center"/>
            </w:pPr>
            <w:r>
              <w:t>24</w:t>
            </w:r>
            <w:r w:rsidR="00FD1613" w:rsidRPr="00D65CDD">
              <w:t>,</w:t>
            </w:r>
            <w:r w:rsidR="005E71B2">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0F2407F" w14:textId="77777777" w:rsidR="00E52146" w:rsidRPr="00D65CDD" w:rsidRDefault="00E52146" w:rsidP="00E52146">
            <w:pPr>
              <w:jc w:val="center"/>
            </w:pPr>
            <w:r w:rsidRPr="00D65CDD">
              <w:t>Устное собеседование,</w:t>
            </w:r>
          </w:p>
          <w:p w14:paraId="28A10FFF" w14:textId="77777777" w:rsidR="00E52146" w:rsidRPr="00D65CDD" w:rsidRDefault="00E52146" w:rsidP="00D65CDD">
            <w:pPr>
              <w:jc w:val="center"/>
            </w:pPr>
            <w:r w:rsidRPr="00D65CDD">
              <w:t>тестирование</w:t>
            </w:r>
          </w:p>
        </w:tc>
      </w:tr>
    </w:tbl>
    <w:p w14:paraId="0DA8529F" w14:textId="77777777" w:rsidR="00434C77" w:rsidRPr="00D65CDD" w:rsidRDefault="00434C77" w:rsidP="00D65CDD">
      <w:pPr>
        <w:shd w:val="clear" w:color="auto" w:fill="FFFFFF" w:themeFill="background1"/>
        <w:rPr>
          <w:i/>
          <w:sz w:val="28"/>
          <w:szCs w:val="28"/>
        </w:rPr>
      </w:pPr>
    </w:p>
    <w:p w14:paraId="0D764E18" w14:textId="77777777" w:rsidR="00E52146" w:rsidRPr="00D65CDD" w:rsidRDefault="00E52146" w:rsidP="00D65CDD">
      <w:pPr>
        <w:shd w:val="clear" w:color="auto" w:fill="FFFFFF" w:themeFill="background1"/>
        <w:ind w:firstLine="709"/>
        <w:jc w:val="both"/>
        <w:rPr>
          <w:sz w:val="28"/>
          <w:szCs w:val="28"/>
        </w:rPr>
      </w:pPr>
      <w:r w:rsidRPr="00D65CDD">
        <w:rPr>
          <w:sz w:val="28"/>
          <w:szCs w:val="28"/>
        </w:rPr>
        <w:t>Для самостоятельной работы по дисциплине (модулю) обучающиеся используют следующее учебно-методическое обеспечение:</w:t>
      </w:r>
    </w:p>
    <w:p w14:paraId="0E9EA844" w14:textId="77777777" w:rsidR="00FF2F33" w:rsidRDefault="00FF2F33" w:rsidP="00FF2F33">
      <w:pPr>
        <w:jc w:val="both"/>
      </w:pPr>
    </w:p>
    <w:p w14:paraId="77A9FF5C" w14:textId="77777777" w:rsidR="007F6E78" w:rsidRPr="00D65CDD" w:rsidRDefault="00360E73" w:rsidP="007F6E78">
      <w:pPr>
        <w:pStyle w:val="a8"/>
        <w:numPr>
          <w:ilvl w:val="0"/>
          <w:numId w:val="15"/>
        </w:numPr>
        <w:spacing w:after="200" w:line="276" w:lineRule="auto"/>
        <w:jc w:val="both"/>
        <w:rPr>
          <w:sz w:val="28"/>
          <w:szCs w:val="28"/>
          <w:shd w:val="clear" w:color="auto" w:fill="FFFFFF"/>
        </w:rPr>
      </w:pPr>
      <w:r>
        <w:rPr>
          <w:sz w:val="28"/>
          <w:szCs w:val="28"/>
          <w:shd w:val="clear" w:color="auto" w:fill="FFFFFF"/>
        </w:rPr>
        <w:t>Резник, Г. А. Маркетинг</w:t>
      </w:r>
      <w:r w:rsidR="00E31183" w:rsidRPr="00D65CDD">
        <w:rPr>
          <w:sz w:val="28"/>
          <w:szCs w:val="28"/>
          <w:shd w:val="clear" w:color="auto" w:fill="FFFFFF"/>
        </w:rPr>
        <w:t>: учебное пособие / Г.А. Резник. — 4-е</w:t>
      </w:r>
      <w:r>
        <w:rPr>
          <w:sz w:val="28"/>
          <w:szCs w:val="28"/>
          <w:shd w:val="clear" w:color="auto" w:fill="FFFFFF"/>
        </w:rPr>
        <w:t xml:space="preserve"> изд., перераб. и доп. — Москва</w:t>
      </w:r>
      <w:r w:rsidR="00E31183" w:rsidRPr="00D65CDD">
        <w:rPr>
          <w:sz w:val="28"/>
          <w:szCs w:val="28"/>
          <w:shd w:val="clear" w:color="auto" w:fill="FFFFFF"/>
        </w:rPr>
        <w:t xml:space="preserve">: ИНФРА-М, 2021. — 199 с. — (Высшее образование: Бакалавриат). — DOI 10.12737/1242303. - </w:t>
      </w:r>
      <w:r>
        <w:rPr>
          <w:sz w:val="28"/>
          <w:szCs w:val="28"/>
          <w:shd w:val="clear" w:color="auto" w:fill="FFFFFF"/>
        </w:rPr>
        <w:t>ISBN 978-5-16-016830-2. - Текст</w:t>
      </w:r>
      <w:r w:rsidR="00E31183" w:rsidRPr="00D65CDD">
        <w:rPr>
          <w:sz w:val="28"/>
          <w:szCs w:val="28"/>
          <w:shd w:val="clear" w:color="auto" w:fill="FFFFFF"/>
        </w:rPr>
        <w:t xml:space="preserve">: электронный. - URL: </w:t>
      </w:r>
      <w:hyperlink r:id="rId10" w:history="1">
        <w:r w:rsidRPr="00A55D69">
          <w:rPr>
            <w:rStyle w:val="af5"/>
            <w:sz w:val="28"/>
            <w:szCs w:val="28"/>
            <w:shd w:val="clear" w:color="auto" w:fill="FFFFFF"/>
          </w:rPr>
          <w:t>https://znanium.com/catalog/product/1242303</w:t>
        </w:r>
      </w:hyperlink>
      <w:r>
        <w:rPr>
          <w:sz w:val="28"/>
          <w:szCs w:val="28"/>
          <w:shd w:val="clear" w:color="auto" w:fill="FFFFFF"/>
        </w:rPr>
        <w:t xml:space="preserve"> </w:t>
      </w:r>
      <w:r w:rsidR="00E31183" w:rsidRPr="00D65CDD">
        <w:rPr>
          <w:sz w:val="28"/>
          <w:szCs w:val="28"/>
          <w:shd w:val="clear" w:color="auto" w:fill="FFFFFF"/>
        </w:rPr>
        <w:t>(дата обращения: 31.01.2022)</w:t>
      </w:r>
    </w:p>
    <w:p w14:paraId="4FB65146" w14:textId="77777777" w:rsidR="007F6E78" w:rsidRPr="00D65CDD" w:rsidRDefault="006906AB" w:rsidP="007F6E78">
      <w:pPr>
        <w:pStyle w:val="a8"/>
        <w:numPr>
          <w:ilvl w:val="0"/>
          <w:numId w:val="15"/>
        </w:numPr>
        <w:spacing w:after="200" w:line="276" w:lineRule="auto"/>
        <w:jc w:val="both"/>
        <w:rPr>
          <w:sz w:val="28"/>
          <w:szCs w:val="28"/>
          <w:shd w:val="clear" w:color="auto" w:fill="FFFFFF"/>
        </w:rPr>
      </w:pPr>
      <w:r w:rsidRPr="00D65CDD">
        <w:rPr>
          <w:sz w:val="28"/>
          <w:szCs w:val="28"/>
          <w:shd w:val="clear" w:color="auto" w:fill="FFFFFF"/>
        </w:rPr>
        <w:lastRenderedPageBreak/>
        <w:t>Маркетинг</w:t>
      </w:r>
      <w:r w:rsidR="00360E73">
        <w:rPr>
          <w:sz w:val="28"/>
          <w:szCs w:val="28"/>
          <w:shd w:val="clear" w:color="auto" w:fill="FFFFFF"/>
        </w:rPr>
        <w:t xml:space="preserve"> в 2 ч. Часть 1.</w:t>
      </w:r>
      <w:r w:rsidR="007F6E78" w:rsidRPr="00D65CDD">
        <w:rPr>
          <w:sz w:val="28"/>
          <w:szCs w:val="28"/>
          <w:shd w:val="clear" w:color="auto" w:fill="FFFFFF"/>
        </w:rPr>
        <w:t>: учебник и практикум для вузов / Н. Н. Молчанов [и др.] ; под общей редакцией Н. Н. Молчанова. — М</w:t>
      </w:r>
      <w:r w:rsidR="00360E73">
        <w:rPr>
          <w:sz w:val="28"/>
          <w:szCs w:val="28"/>
          <w:shd w:val="clear" w:color="auto" w:fill="FFFFFF"/>
        </w:rPr>
        <w:t>осква</w:t>
      </w:r>
      <w:r w:rsidR="007F6E78" w:rsidRPr="00D65CDD">
        <w:rPr>
          <w:sz w:val="28"/>
          <w:szCs w:val="28"/>
          <w:shd w:val="clear" w:color="auto" w:fill="FFFFFF"/>
        </w:rPr>
        <w:t xml:space="preserve">: Издательство Юрайт, 2022. — 257 с. — (Высшее образование). — </w:t>
      </w:r>
      <w:r w:rsidR="00360E73">
        <w:rPr>
          <w:sz w:val="28"/>
          <w:szCs w:val="28"/>
          <w:shd w:val="clear" w:color="auto" w:fill="FFFFFF"/>
        </w:rPr>
        <w:t>ISBN 978-5-534-02363-3. — Текст</w:t>
      </w:r>
      <w:r w:rsidR="007F6E78" w:rsidRPr="00D65CDD">
        <w:rPr>
          <w:sz w:val="28"/>
          <w:szCs w:val="28"/>
          <w:shd w:val="clear" w:color="auto" w:fill="FFFFFF"/>
        </w:rPr>
        <w:t>: электронный // Образовательная платформа Юрайт [сайт]. — URL</w:t>
      </w:r>
      <w:r w:rsidR="00360E73">
        <w:rPr>
          <w:sz w:val="28"/>
          <w:szCs w:val="28"/>
          <w:shd w:val="clear" w:color="auto" w:fill="FFFFFF"/>
        </w:rPr>
        <w:t xml:space="preserve">: </w:t>
      </w:r>
      <w:hyperlink r:id="rId11" w:history="1">
        <w:r w:rsidR="00360E73" w:rsidRPr="00A55D69">
          <w:rPr>
            <w:rStyle w:val="af5"/>
            <w:sz w:val="28"/>
            <w:szCs w:val="28"/>
            <w:shd w:val="clear" w:color="auto" w:fill="FFFFFF"/>
          </w:rPr>
          <w:t>https://urait.ru/bcode/492053</w:t>
        </w:r>
      </w:hyperlink>
      <w:r w:rsidR="00360E73">
        <w:rPr>
          <w:sz w:val="28"/>
          <w:szCs w:val="28"/>
          <w:shd w:val="clear" w:color="auto" w:fill="FFFFFF"/>
        </w:rPr>
        <w:t xml:space="preserve"> </w:t>
      </w:r>
      <w:r w:rsidR="007F6E78" w:rsidRPr="00D65CDD">
        <w:rPr>
          <w:sz w:val="28"/>
          <w:szCs w:val="28"/>
          <w:shd w:val="clear" w:color="auto" w:fill="FFFFFF"/>
        </w:rPr>
        <w:t>(дата обращения: 24.01.2022).</w:t>
      </w:r>
    </w:p>
    <w:p w14:paraId="2058D727" w14:textId="77777777" w:rsidR="007F6E78" w:rsidRPr="00D65CDD" w:rsidRDefault="006906AB" w:rsidP="007F6E78">
      <w:pPr>
        <w:pStyle w:val="a8"/>
        <w:numPr>
          <w:ilvl w:val="0"/>
          <w:numId w:val="15"/>
        </w:numPr>
        <w:spacing w:after="200" w:line="276" w:lineRule="auto"/>
        <w:jc w:val="both"/>
        <w:rPr>
          <w:sz w:val="28"/>
          <w:szCs w:val="28"/>
          <w:shd w:val="clear" w:color="auto" w:fill="FFFFFF"/>
        </w:rPr>
      </w:pPr>
      <w:r w:rsidRPr="00D65CDD">
        <w:rPr>
          <w:sz w:val="28"/>
          <w:szCs w:val="28"/>
          <w:shd w:val="clear" w:color="auto" w:fill="FFFFFF"/>
        </w:rPr>
        <w:t>Маркетинг</w:t>
      </w:r>
      <w:r w:rsidR="00360E73">
        <w:rPr>
          <w:sz w:val="28"/>
          <w:szCs w:val="28"/>
          <w:shd w:val="clear" w:color="auto" w:fill="FFFFFF"/>
        </w:rPr>
        <w:t xml:space="preserve"> в 2 ч. Часть 2.</w:t>
      </w:r>
      <w:r w:rsidR="007F6E78" w:rsidRPr="00D65CDD">
        <w:rPr>
          <w:sz w:val="28"/>
          <w:szCs w:val="28"/>
          <w:shd w:val="clear" w:color="auto" w:fill="FFFFFF"/>
        </w:rPr>
        <w:t>: учебник и практикум для вузов / Н. Н. Молчанов [и др.] ; под общей реда</w:t>
      </w:r>
      <w:r w:rsidR="00360E73">
        <w:rPr>
          <w:sz w:val="28"/>
          <w:szCs w:val="28"/>
          <w:shd w:val="clear" w:color="auto" w:fill="FFFFFF"/>
        </w:rPr>
        <w:t>кцией Н. Н. Молчанова. — Москва</w:t>
      </w:r>
      <w:r w:rsidR="007F6E78" w:rsidRPr="00D65CDD">
        <w:rPr>
          <w:sz w:val="28"/>
          <w:szCs w:val="28"/>
          <w:shd w:val="clear" w:color="auto" w:fill="FFFFFF"/>
        </w:rPr>
        <w:t xml:space="preserve">: Издательство Юрайт, 2022. — 275 с. — (Высшее образование). — </w:t>
      </w:r>
      <w:r w:rsidR="00360E73">
        <w:rPr>
          <w:sz w:val="28"/>
          <w:szCs w:val="28"/>
          <w:shd w:val="clear" w:color="auto" w:fill="FFFFFF"/>
        </w:rPr>
        <w:t>ISBN 978-5-534-02365-7. — Текст</w:t>
      </w:r>
      <w:r w:rsidR="007F6E78" w:rsidRPr="00D65CDD">
        <w:rPr>
          <w:sz w:val="28"/>
          <w:szCs w:val="28"/>
          <w:shd w:val="clear" w:color="auto" w:fill="FFFFFF"/>
        </w:rPr>
        <w:t>: электронный // Образовательная платформа Юрайт [сайт]. — URL</w:t>
      </w:r>
      <w:r w:rsidR="00360E73">
        <w:rPr>
          <w:sz w:val="28"/>
          <w:szCs w:val="28"/>
          <w:shd w:val="clear" w:color="auto" w:fill="FFFFFF"/>
        </w:rPr>
        <w:t xml:space="preserve">: </w:t>
      </w:r>
      <w:hyperlink r:id="rId12" w:history="1">
        <w:r w:rsidR="00360E73" w:rsidRPr="00A55D69">
          <w:rPr>
            <w:rStyle w:val="af5"/>
            <w:sz w:val="28"/>
            <w:szCs w:val="28"/>
            <w:shd w:val="clear" w:color="auto" w:fill="FFFFFF"/>
          </w:rPr>
          <w:t>https://urait.ru/bcode/492054</w:t>
        </w:r>
      </w:hyperlink>
      <w:r w:rsidR="00360E73">
        <w:rPr>
          <w:sz w:val="28"/>
          <w:szCs w:val="28"/>
          <w:shd w:val="clear" w:color="auto" w:fill="FFFFFF"/>
        </w:rPr>
        <w:t xml:space="preserve"> </w:t>
      </w:r>
      <w:r w:rsidR="007F6E78" w:rsidRPr="00D65CDD">
        <w:rPr>
          <w:sz w:val="28"/>
          <w:szCs w:val="28"/>
          <w:shd w:val="clear" w:color="auto" w:fill="FFFFFF"/>
        </w:rPr>
        <w:t>(дата обращения: 24.01.2022).</w:t>
      </w:r>
    </w:p>
    <w:p w14:paraId="0B42BC27" w14:textId="77777777" w:rsidR="00FF2F33" w:rsidRPr="00D65CDD" w:rsidRDefault="00FF2F33" w:rsidP="00D65CDD">
      <w:pPr>
        <w:pStyle w:val="a8"/>
        <w:numPr>
          <w:ilvl w:val="0"/>
          <w:numId w:val="15"/>
        </w:numPr>
        <w:spacing w:after="200" w:line="276" w:lineRule="auto"/>
        <w:jc w:val="both"/>
        <w:rPr>
          <w:sz w:val="28"/>
          <w:szCs w:val="28"/>
          <w:shd w:val="clear" w:color="auto" w:fill="FFFFFF"/>
        </w:rPr>
      </w:pPr>
      <w:r w:rsidRPr="00D65CDD">
        <w:rPr>
          <w:sz w:val="28"/>
          <w:szCs w:val="28"/>
        </w:rPr>
        <w:t>Фонд  оценочных и  методических  материалов  по  дисциплине «</w:t>
      </w:r>
      <w:r w:rsidR="006906AB" w:rsidRPr="00D65CDD">
        <w:rPr>
          <w:sz w:val="28"/>
          <w:szCs w:val="28"/>
        </w:rPr>
        <w:t>Маркетинг</w:t>
      </w:r>
      <w:r w:rsidRPr="00D65CDD">
        <w:rPr>
          <w:sz w:val="28"/>
          <w:szCs w:val="28"/>
        </w:rPr>
        <w:t>»</w:t>
      </w:r>
    </w:p>
    <w:p w14:paraId="1A38D480" w14:textId="77777777" w:rsidR="00E52146" w:rsidRPr="00180388" w:rsidRDefault="00946A9F" w:rsidP="005E71B2">
      <w:pPr>
        <w:pStyle w:val="1"/>
      </w:pPr>
      <w:bookmarkStart w:id="6" w:name="_Toc93575803"/>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6"/>
    </w:p>
    <w:p w14:paraId="113CEC0C" w14:textId="77777777" w:rsidR="00E52146" w:rsidRDefault="00E52146" w:rsidP="00E10CAF">
      <w:pPr>
        <w:jc w:val="center"/>
        <w:rPr>
          <w:b/>
          <w:bCs/>
          <w:sz w:val="28"/>
          <w:szCs w:val="28"/>
        </w:rPr>
      </w:pPr>
    </w:p>
    <w:p w14:paraId="69384F04" w14:textId="77777777" w:rsidR="00441F4D" w:rsidRPr="002844C4" w:rsidRDefault="00441F4D" w:rsidP="00441F4D">
      <w:pPr>
        <w:jc w:val="center"/>
        <w:rPr>
          <w:bCs/>
          <w:color w:val="000000" w:themeColor="text1"/>
          <w:sz w:val="28"/>
          <w:szCs w:val="28"/>
        </w:rPr>
      </w:pPr>
    </w:p>
    <w:p w14:paraId="303C314F" w14:textId="77777777" w:rsidR="00441F4D" w:rsidRPr="002844C4" w:rsidRDefault="00441F4D" w:rsidP="00441F4D">
      <w:pPr>
        <w:jc w:val="center"/>
        <w:rPr>
          <w:bCs/>
          <w:color w:val="000000" w:themeColor="text1"/>
          <w:sz w:val="28"/>
          <w:szCs w:val="28"/>
        </w:rPr>
      </w:pPr>
      <w:r w:rsidRPr="002844C4">
        <w:rPr>
          <w:bCs/>
          <w:color w:val="000000" w:themeColor="text1"/>
          <w:sz w:val="28"/>
          <w:szCs w:val="28"/>
        </w:rPr>
        <w:t>Вопросы для проведения промежуточной аттестации (зачета)</w:t>
      </w:r>
    </w:p>
    <w:p w14:paraId="103C69E9"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Маркетинг: понятие, принципы, функции</w:t>
      </w:r>
    </w:p>
    <w:p w14:paraId="78B7CAAF"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Основные понятия в маркетинге</w:t>
      </w:r>
    </w:p>
    <w:p w14:paraId="3DE7A0DF"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Концепции маркетинга: понятие, сущность, цели и методы их достижения</w:t>
      </w:r>
    </w:p>
    <w:p w14:paraId="7A136A3E"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Взаимосвязь форм маркетинга и видов спроса</w:t>
      </w:r>
    </w:p>
    <w:p w14:paraId="55DFC78E"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Факторы комплекса маркетинга</w:t>
      </w:r>
    </w:p>
    <w:p w14:paraId="04F77652"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Система информации в маркетинге и принципы ее формирования</w:t>
      </w:r>
    </w:p>
    <w:p w14:paraId="2482D233"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Система сбора маркетинговой информации</w:t>
      </w:r>
    </w:p>
    <w:p w14:paraId="49C6C106"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Принципы формирования маркетинговой информации</w:t>
      </w:r>
    </w:p>
    <w:p w14:paraId="68E7DC7E"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 xml:space="preserve">Маркетинговые исследования: понятие, основные методы </w:t>
      </w:r>
    </w:p>
    <w:p w14:paraId="2202BB65"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Этапы маркетинговых исследований</w:t>
      </w:r>
    </w:p>
    <w:p w14:paraId="5DDBE190"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Разработка вопросников и анкет для сбора информации</w:t>
      </w:r>
    </w:p>
    <w:p w14:paraId="57694347"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Основное содержание теории мотиваций Маслоу</w:t>
      </w:r>
    </w:p>
    <w:p w14:paraId="7C46DF32"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Факторы покупательского поведения на рынке товаров потребительского спроса</w:t>
      </w:r>
    </w:p>
    <w:p w14:paraId="45ED6A4A"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Факторы культурного порядка</w:t>
      </w:r>
    </w:p>
    <w:p w14:paraId="40136CBA"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Социальные факторы</w:t>
      </w:r>
    </w:p>
    <w:p w14:paraId="443EFF3A"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Личные факторы</w:t>
      </w:r>
    </w:p>
    <w:p w14:paraId="3FD21DE0"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Психологические факторы</w:t>
      </w:r>
    </w:p>
    <w:p w14:paraId="7AD0F0FD"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Модель принятия решений о покупке</w:t>
      </w:r>
    </w:p>
    <w:p w14:paraId="3CBA1937"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Поведение покупателя после приобретения товара</w:t>
      </w:r>
    </w:p>
    <w:p w14:paraId="4A661DD5"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Новизна товара: сущность и критерии определения</w:t>
      </w:r>
    </w:p>
    <w:p w14:paraId="4A935FD3"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lastRenderedPageBreak/>
        <w:t>Основные этапы разработки товара-новинки</w:t>
      </w:r>
    </w:p>
    <w:p w14:paraId="12D00DA1"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Понятие товара в маркетинге и их классификация</w:t>
      </w:r>
    </w:p>
    <w:p w14:paraId="52A78326"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Различие покупательского поведения на рынках товаров потребительского спроса и производственного назначения</w:t>
      </w:r>
    </w:p>
    <w:p w14:paraId="7F5F2257"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Основные понятия, элементы и стратегии товарной политики в маркетинге</w:t>
      </w:r>
    </w:p>
    <w:p w14:paraId="7FB56621"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Упаковка: понятие, значение, функции</w:t>
      </w:r>
    </w:p>
    <w:p w14:paraId="6D1BEA02"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Управление торговыми марками</w:t>
      </w:r>
    </w:p>
    <w:p w14:paraId="62ED4FD4"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Жизненный цикл товара: понятие, этапы, стратегии маркетинга</w:t>
      </w:r>
    </w:p>
    <w:p w14:paraId="451C50A8"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Конкурентоспособность товара: понятие, определение</w:t>
      </w:r>
    </w:p>
    <w:p w14:paraId="6A4F124C"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Конкурентоспособность и конкурентные преимущества фирмы</w:t>
      </w:r>
    </w:p>
    <w:p w14:paraId="767DE292"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Сегментирование рынка и  выбор целевого сегмента</w:t>
      </w:r>
    </w:p>
    <w:p w14:paraId="5669E9A2"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Принципы сегментирования рынка</w:t>
      </w:r>
    </w:p>
    <w:p w14:paraId="3834C996"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Планирование стратегии сегментирования рынка</w:t>
      </w:r>
    </w:p>
    <w:p w14:paraId="5C26623F"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Система критериев оценки привлекательности сегментов</w:t>
      </w:r>
    </w:p>
    <w:p w14:paraId="4793F429"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Методика оценки привлекательности сегментов рынка</w:t>
      </w:r>
    </w:p>
    <w:p w14:paraId="120AAA9B"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Рынки товаров производственного назначения: структура, особенности</w:t>
      </w:r>
    </w:p>
    <w:p w14:paraId="3E3FAA64"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Факторы покупательского поведения на рынках товаров производственного назначения</w:t>
      </w:r>
    </w:p>
    <w:p w14:paraId="2B788D01"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Факторы окружающей обстановки</w:t>
      </w:r>
    </w:p>
    <w:p w14:paraId="4AC62E90"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Факторы особенностей фирмы</w:t>
      </w:r>
    </w:p>
    <w:p w14:paraId="2FF523EE"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Факторы межличностных отношений</w:t>
      </w:r>
    </w:p>
    <w:p w14:paraId="6A701E3A"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Факторы индивидуальных особенностей личности</w:t>
      </w:r>
    </w:p>
    <w:p w14:paraId="6A447CD2"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Процесс принятия решений о покупке товара производственного назначения</w:t>
      </w:r>
    </w:p>
    <w:p w14:paraId="607577C0"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Особенности сегментирования рынков товаров производственного назначения</w:t>
      </w:r>
    </w:p>
    <w:p w14:paraId="157FFD6F"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Оценка и выбор целевых сегментов рынка</w:t>
      </w:r>
    </w:p>
    <w:p w14:paraId="6A2A4863"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Стратегии позиционирования товара на рынке</w:t>
      </w:r>
    </w:p>
    <w:p w14:paraId="7327FF97"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Марочная политика и стратегия присвоения марочного обозначения товару</w:t>
      </w:r>
    </w:p>
    <w:p w14:paraId="608526D6"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Марка, марочное обозначение и название, логотип, брэнд: понятие, функции, назначение</w:t>
      </w:r>
    </w:p>
    <w:p w14:paraId="6F2FB7A1"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Номенклатура и ассортимент товара: понятие и стратегии марочных названий</w:t>
      </w:r>
    </w:p>
    <w:p w14:paraId="14A49E2B"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Стратегии в маркетинге: понятие, виды, их содержание</w:t>
      </w:r>
    </w:p>
    <w:p w14:paraId="0A5482B5"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Конкурентоспособность и конкурентные преимущества товара</w:t>
      </w:r>
    </w:p>
    <w:p w14:paraId="67271E3C"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Конкурентоспособность фирмы</w:t>
      </w:r>
    </w:p>
    <w:p w14:paraId="62BFE4BF"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Стратегии товарно-дифференцированного маркетинга</w:t>
      </w:r>
    </w:p>
    <w:p w14:paraId="76B76460"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Стратегии целевого маркетинга</w:t>
      </w:r>
    </w:p>
    <w:p w14:paraId="7492B3C7"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Стратегии концентрированного маркетинга</w:t>
      </w:r>
    </w:p>
    <w:p w14:paraId="3B07D1B4"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Маркетинговые стратегии достижения конкурентных преимуществ фирмы</w:t>
      </w:r>
    </w:p>
    <w:p w14:paraId="3604BC56"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t>Маркетинговые стратегии на этапах жизненного цикла товара</w:t>
      </w:r>
    </w:p>
    <w:p w14:paraId="6EB9EFD4" w14:textId="77777777" w:rsidR="00E31183" w:rsidRPr="00E31183" w:rsidRDefault="00E31183" w:rsidP="00E31183">
      <w:pPr>
        <w:numPr>
          <w:ilvl w:val="0"/>
          <w:numId w:val="17"/>
        </w:numPr>
        <w:jc w:val="both"/>
        <w:rPr>
          <w:rFonts w:cstheme="majorBidi"/>
          <w:bCs/>
          <w:sz w:val="28"/>
          <w:szCs w:val="28"/>
        </w:rPr>
      </w:pPr>
      <w:r w:rsidRPr="00E31183">
        <w:rPr>
          <w:rFonts w:cstheme="majorBidi"/>
          <w:bCs/>
          <w:sz w:val="28"/>
          <w:szCs w:val="28"/>
        </w:rPr>
        <w:lastRenderedPageBreak/>
        <w:t>Комплекс маркетинга-микс</w:t>
      </w:r>
    </w:p>
    <w:p w14:paraId="6E3287E2" w14:textId="77777777" w:rsidR="005E71B2" w:rsidRDefault="005E71B2" w:rsidP="00441F4D">
      <w:pPr>
        <w:jc w:val="center"/>
        <w:rPr>
          <w:b/>
          <w:bCs/>
          <w:sz w:val="28"/>
          <w:szCs w:val="28"/>
        </w:rPr>
      </w:pPr>
    </w:p>
    <w:p w14:paraId="2393CA49" w14:textId="77777777" w:rsidR="00441F4D" w:rsidRPr="00D65CDD" w:rsidRDefault="00441F4D" w:rsidP="00441F4D">
      <w:pPr>
        <w:jc w:val="center"/>
        <w:rPr>
          <w:b/>
          <w:bCs/>
          <w:sz w:val="28"/>
          <w:szCs w:val="28"/>
        </w:rPr>
      </w:pPr>
      <w:r w:rsidRPr="00D65CDD">
        <w:rPr>
          <w:b/>
          <w:bCs/>
          <w:sz w:val="28"/>
          <w:szCs w:val="28"/>
        </w:rPr>
        <w:t>Примерные практико-ориентированные задания</w:t>
      </w:r>
    </w:p>
    <w:p w14:paraId="77C41C9F" w14:textId="77777777" w:rsidR="00E31183" w:rsidRPr="00E31183" w:rsidRDefault="00441F4D" w:rsidP="00E31183">
      <w:pPr>
        <w:jc w:val="both"/>
        <w:rPr>
          <w:rFonts w:eastAsia="Times New Roman"/>
        </w:rPr>
      </w:pPr>
      <w:r w:rsidRPr="002844C4">
        <w:rPr>
          <w:bCs/>
          <w:color w:val="000000" w:themeColor="text1"/>
          <w:sz w:val="28"/>
          <w:szCs w:val="28"/>
        </w:rPr>
        <w:t>1.</w:t>
      </w:r>
      <w:r w:rsidR="002844C4" w:rsidRPr="002844C4">
        <w:rPr>
          <w:color w:val="000000" w:themeColor="text1"/>
        </w:rPr>
        <w:t xml:space="preserve"> </w:t>
      </w:r>
      <w:r w:rsidR="00E31183" w:rsidRPr="00E31183">
        <w:rPr>
          <w:rFonts w:eastAsia="Times New Roman"/>
          <w:color w:val="000000"/>
          <w:sz w:val="28"/>
        </w:rPr>
        <w:t>Крупная сервисная фирма пригласила вас в качестве эксперта-консультанта</w:t>
      </w:r>
      <w:r w:rsidR="00E31183" w:rsidRPr="00E31183">
        <w:rPr>
          <w:rFonts w:eastAsia="Times New Roman"/>
          <w:color w:val="000000"/>
          <w:sz w:val="28"/>
          <w:szCs w:val="28"/>
        </w:rPr>
        <w:br/>
      </w:r>
      <w:r w:rsidR="00E31183" w:rsidRPr="00E31183">
        <w:rPr>
          <w:rFonts w:eastAsia="Times New Roman"/>
          <w:color w:val="000000"/>
          <w:sz w:val="28"/>
        </w:rPr>
        <w:t>для проведения ревизии маркетинга. Каким образом вы бы организовали ее</w:t>
      </w:r>
      <w:r w:rsidR="00E31183" w:rsidRPr="00E31183">
        <w:rPr>
          <w:rFonts w:eastAsia="Times New Roman"/>
          <w:color w:val="000000"/>
          <w:sz w:val="28"/>
          <w:szCs w:val="28"/>
        </w:rPr>
        <w:br/>
      </w:r>
      <w:r w:rsidR="00E31183" w:rsidRPr="00E31183">
        <w:rPr>
          <w:rFonts w:eastAsia="Times New Roman"/>
          <w:color w:val="000000"/>
          <w:sz w:val="28"/>
        </w:rPr>
        <w:t>проведение?</w:t>
      </w:r>
    </w:p>
    <w:p w14:paraId="398AF241" w14:textId="77777777" w:rsidR="00FF2F33" w:rsidRPr="002844C4" w:rsidRDefault="00E31183" w:rsidP="00E31183">
      <w:pPr>
        <w:jc w:val="both"/>
        <w:rPr>
          <w:bCs/>
          <w:color w:val="000000" w:themeColor="text1"/>
          <w:sz w:val="28"/>
          <w:szCs w:val="28"/>
        </w:rPr>
      </w:pPr>
      <w:r>
        <w:rPr>
          <w:bCs/>
          <w:color w:val="000000" w:themeColor="text1"/>
          <w:sz w:val="28"/>
          <w:szCs w:val="28"/>
        </w:rPr>
        <w:tab/>
      </w:r>
    </w:p>
    <w:p w14:paraId="227C7012" w14:textId="77777777" w:rsidR="00E31183" w:rsidRPr="00E31183" w:rsidRDefault="00441F4D" w:rsidP="00E31183">
      <w:pPr>
        <w:jc w:val="both"/>
        <w:rPr>
          <w:rFonts w:eastAsia="Times New Roman"/>
        </w:rPr>
      </w:pPr>
      <w:r w:rsidRPr="002844C4">
        <w:rPr>
          <w:bCs/>
          <w:color w:val="000000" w:themeColor="text1"/>
          <w:sz w:val="28"/>
          <w:szCs w:val="28"/>
        </w:rPr>
        <w:t>2.</w:t>
      </w:r>
      <w:r w:rsidR="002844C4" w:rsidRPr="002844C4">
        <w:rPr>
          <w:color w:val="000000" w:themeColor="text1"/>
        </w:rPr>
        <w:t xml:space="preserve"> </w:t>
      </w:r>
      <w:r w:rsidR="00E31183" w:rsidRPr="00E31183">
        <w:rPr>
          <w:rFonts w:eastAsia="Times New Roman"/>
          <w:color w:val="000000"/>
          <w:sz w:val="28"/>
        </w:rPr>
        <w:t>Выберите один из сегментов рынка и опишите наиболее подходящий для</w:t>
      </w:r>
      <w:r w:rsidR="00E31183" w:rsidRPr="00E31183">
        <w:rPr>
          <w:rFonts w:eastAsia="Times New Roman"/>
          <w:color w:val="000000"/>
          <w:sz w:val="28"/>
          <w:szCs w:val="28"/>
        </w:rPr>
        <w:br/>
      </w:r>
      <w:r w:rsidR="00E31183" w:rsidRPr="00E31183">
        <w:rPr>
          <w:rFonts w:eastAsia="Times New Roman"/>
          <w:color w:val="000000"/>
          <w:sz w:val="28"/>
        </w:rPr>
        <w:t>него сервисный продукт с учётом выбора ресурсов и средств сервиса.</w:t>
      </w:r>
    </w:p>
    <w:p w14:paraId="1AE42ED2" w14:textId="77777777" w:rsidR="00441F4D" w:rsidRDefault="00441F4D" w:rsidP="00E31183">
      <w:pPr>
        <w:jc w:val="both"/>
        <w:rPr>
          <w:bCs/>
          <w:sz w:val="28"/>
          <w:szCs w:val="28"/>
        </w:rPr>
      </w:pPr>
    </w:p>
    <w:p w14:paraId="3EE4DE52" w14:textId="77777777" w:rsidR="00441F4D" w:rsidRPr="00E04C3E" w:rsidRDefault="00441F4D" w:rsidP="00441F4D">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Pr="00E04C3E">
        <w:rPr>
          <w:color w:val="000000"/>
          <w:sz w:val="28"/>
          <w:szCs w:val="28"/>
        </w:rPr>
        <w:t>Фонд</w:t>
      </w:r>
      <w:r>
        <w:rPr>
          <w:color w:val="000000"/>
          <w:sz w:val="28"/>
          <w:szCs w:val="28"/>
        </w:rPr>
        <w:t>е</w:t>
      </w:r>
      <w:r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6D31B3D2" w14:textId="77777777" w:rsidR="007E4E1F" w:rsidRDefault="007E4E1F" w:rsidP="00E10CAF">
      <w:pPr>
        <w:jc w:val="center"/>
        <w:rPr>
          <w:sz w:val="28"/>
          <w:szCs w:val="28"/>
        </w:rPr>
      </w:pPr>
    </w:p>
    <w:p w14:paraId="26CC7CCC" w14:textId="77777777" w:rsidR="00E52146" w:rsidRDefault="00612527" w:rsidP="005E71B2">
      <w:pPr>
        <w:pStyle w:val="1"/>
      </w:pPr>
      <w:bookmarkStart w:id="7" w:name="_Toc93575804"/>
      <w:r>
        <w:t>8</w:t>
      </w:r>
      <w:r w:rsidR="00E52146" w:rsidRPr="00E52146">
        <w:t xml:space="preserve">. </w:t>
      </w:r>
      <w:r w:rsidR="00E52146" w:rsidRPr="001A6C55">
        <w:t>Перечень основной</w:t>
      </w:r>
      <w:r w:rsidR="00DF1BAC" w:rsidRPr="001A6C55">
        <w:t xml:space="preserve">, </w:t>
      </w:r>
      <w:r w:rsidR="00E52146" w:rsidRPr="001A6C55">
        <w:t>до</w:t>
      </w:r>
      <w:r w:rsidR="007864D1" w:rsidRPr="001A6C55">
        <w:t xml:space="preserve">полнительной учебной литературы, </w:t>
      </w:r>
      <w:r w:rsidR="00DF1BAC" w:rsidRPr="001A6C55">
        <w:t xml:space="preserve">ресурсов информационно-телекоммуникационной сети «Интернет», </w:t>
      </w:r>
      <w:r w:rsidR="007864D1" w:rsidRPr="001A6C55">
        <w:t>необходим</w:t>
      </w:r>
      <w:r w:rsidR="00DF1BAC" w:rsidRPr="001A6C55">
        <w:t>ых</w:t>
      </w:r>
      <w:r w:rsidR="007864D1" w:rsidRPr="001A6C55">
        <w:t xml:space="preserve"> для освоения дисциплины (модуля)</w:t>
      </w:r>
      <w:bookmarkEnd w:id="7"/>
    </w:p>
    <w:p w14:paraId="0DDC5B2E" w14:textId="77777777" w:rsidR="00351264" w:rsidRDefault="00351264" w:rsidP="00351264">
      <w:pPr>
        <w:ind w:firstLine="709"/>
        <w:jc w:val="both"/>
        <w:rPr>
          <w:b/>
          <w:bCs/>
          <w:sz w:val="28"/>
          <w:szCs w:val="28"/>
        </w:rPr>
      </w:pPr>
      <w:r w:rsidRPr="00E52146">
        <w:rPr>
          <w:b/>
          <w:bCs/>
          <w:sz w:val="28"/>
          <w:szCs w:val="28"/>
        </w:rPr>
        <w:t>а) нормативные правовые акты</w:t>
      </w:r>
    </w:p>
    <w:p w14:paraId="59A2A89C" w14:textId="77777777" w:rsidR="00351264" w:rsidRPr="00047ED4" w:rsidRDefault="00351264" w:rsidP="00351264">
      <w:pPr>
        <w:ind w:firstLine="708"/>
        <w:jc w:val="both"/>
        <w:rPr>
          <w:iCs/>
          <w:sz w:val="28"/>
          <w:szCs w:val="28"/>
        </w:rPr>
      </w:pPr>
      <w:r>
        <w:rPr>
          <w:bCs/>
          <w:sz w:val="28"/>
          <w:szCs w:val="28"/>
        </w:rPr>
        <w:t>1</w:t>
      </w:r>
      <w:r w:rsidRPr="00047ED4">
        <w:rPr>
          <w:bCs/>
          <w:sz w:val="28"/>
          <w:szCs w:val="28"/>
        </w:rPr>
        <w:t>. Гражданский кодекс РФ</w:t>
      </w:r>
      <w:r w:rsidRPr="00047ED4">
        <w:rPr>
          <w:iCs/>
          <w:sz w:val="28"/>
          <w:szCs w:val="28"/>
        </w:rPr>
        <w:t>// Информационно-поисковая система «Гарант»</w:t>
      </w:r>
    </w:p>
    <w:p w14:paraId="502B4BA7" w14:textId="77777777" w:rsidR="00351264" w:rsidRPr="00351264" w:rsidRDefault="00351264" w:rsidP="00351264"/>
    <w:p w14:paraId="28021D7C" w14:textId="77777777" w:rsidR="00E52146" w:rsidRDefault="00E52146" w:rsidP="00946A9F">
      <w:pPr>
        <w:ind w:firstLine="709"/>
        <w:jc w:val="both"/>
        <w:rPr>
          <w:b/>
          <w:bCs/>
          <w:sz w:val="28"/>
          <w:szCs w:val="28"/>
        </w:rPr>
      </w:pPr>
    </w:p>
    <w:p w14:paraId="7431F363" w14:textId="77777777" w:rsidR="00FF2F33" w:rsidRPr="00351264" w:rsidRDefault="00351264" w:rsidP="00FF2F33">
      <w:pPr>
        <w:ind w:firstLine="709"/>
        <w:jc w:val="both"/>
        <w:rPr>
          <w:b/>
          <w:bCs/>
          <w:sz w:val="28"/>
          <w:szCs w:val="28"/>
        </w:rPr>
      </w:pPr>
      <w:r w:rsidRPr="00351264">
        <w:rPr>
          <w:b/>
          <w:bCs/>
          <w:sz w:val="28"/>
          <w:szCs w:val="28"/>
        </w:rPr>
        <w:t>б</w:t>
      </w:r>
      <w:r w:rsidR="00FF2F33" w:rsidRPr="00351264">
        <w:rPr>
          <w:b/>
          <w:bCs/>
          <w:sz w:val="28"/>
          <w:szCs w:val="28"/>
        </w:rPr>
        <w:t>) основная литература:</w:t>
      </w:r>
    </w:p>
    <w:p w14:paraId="3B5318E6" w14:textId="77777777" w:rsidR="00E31183" w:rsidRPr="00D65CDD" w:rsidRDefault="00360E73" w:rsidP="00E31183">
      <w:pPr>
        <w:pStyle w:val="a8"/>
        <w:numPr>
          <w:ilvl w:val="0"/>
          <w:numId w:val="16"/>
        </w:numPr>
        <w:spacing w:after="200" w:line="276" w:lineRule="auto"/>
        <w:jc w:val="both"/>
        <w:rPr>
          <w:sz w:val="28"/>
          <w:szCs w:val="28"/>
          <w:shd w:val="clear" w:color="auto" w:fill="FFFFFF"/>
        </w:rPr>
      </w:pPr>
      <w:r>
        <w:rPr>
          <w:sz w:val="28"/>
          <w:szCs w:val="28"/>
          <w:shd w:val="clear" w:color="auto" w:fill="FFFFFF"/>
        </w:rPr>
        <w:t>Резник, Г. А. Маркетинг</w:t>
      </w:r>
      <w:r w:rsidR="00E31183" w:rsidRPr="00D65CDD">
        <w:rPr>
          <w:sz w:val="28"/>
          <w:szCs w:val="28"/>
          <w:shd w:val="clear" w:color="auto" w:fill="FFFFFF"/>
        </w:rPr>
        <w:t>: учебное пособие / Г.А. Резник. — 4-е</w:t>
      </w:r>
      <w:r>
        <w:rPr>
          <w:sz w:val="28"/>
          <w:szCs w:val="28"/>
          <w:shd w:val="clear" w:color="auto" w:fill="FFFFFF"/>
        </w:rPr>
        <w:t xml:space="preserve"> изд., перераб. и доп. — Москва</w:t>
      </w:r>
      <w:r w:rsidR="00E31183" w:rsidRPr="00D65CDD">
        <w:rPr>
          <w:sz w:val="28"/>
          <w:szCs w:val="28"/>
          <w:shd w:val="clear" w:color="auto" w:fill="FFFFFF"/>
        </w:rPr>
        <w:t>: ИНФРА-М, 2021. — 199 с. — (Высшее образование: Бакалавриат). — DOI 10.12737/1242303. - ISBN 9</w:t>
      </w:r>
      <w:r>
        <w:rPr>
          <w:sz w:val="28"/>
          <w:szCs w:val="28"/>
          <w:shd w:val="clear" w:color="auto" w:fill="FFFFFF"/>
        </w:rPr>
        <w:t>78-5-16-016830-2. - Текст</w:t>
      </w:r>
      <w:r w:rsidR="00E31183" w:rsidRPr="00D65CDD">
        <w:rPr>
          <w:sz w:val="28"/>
          <w:szCs w:val="28"/>
          <w:shd w:val="clear" w:color="auto" w:fill="FFFFFF"/>
        </w:rPr>
        <w:t xml:space="preserve">: электронный. - URL: </w:t>
      </w:r>
      <w:hyperlink r:id="rId13" w:history="1">
        <w:r w:rsidRPr="00A55D69">
          <w:rPr>
            <w:rStyle w:val="af5"/>
            <w:sz w:val="28"/>
            <w:szCs w:val="28"/>
            <w:shd w:val="clear" w:color="auto" w:fill="FFFFFF"/>
          </w:rPr>
          <w:t>https://znanium.com/catalog/product/1242303</w:t>
        </w:r>
      </w:hyperlink>
      <w:r>
        <w:rPr>
          <w:sz w:val="28"/>
          <w:szCs w:val="28"/>
          <w:shd w:val="clear" w:color="auto" w:fill="FFFFFF"/>
        </w:rPr>
        <w:t xml:space="preserve"> </w:t>
      </w:r>
      <w:r w:rsidR="00E31183" w:rsidRPr="00D65CDD">
        <w:rPr>
          <w:sz w:val="28"/>
          <w:szCs w:val="28"/>
          <w:shd w:val="clear" w:color="auto" w:fill="FFFFFF"/>
        </w:rPr>
        <w:t>(дата обращения: 31.01.2022)</w:t>
      </w:r>
    </w:p>
    <w:p w14:paraId="7DEEF3D0" w14:textId="77777777" w:rsidR="00E31183" w:rsidRPr="00D65CDD" w:rsidRDefault="00360E73" w:rsidP="00E31183">
      <w:pPr>
        <w:pStyle w:val="a8"/>
        <w:numPr>
          <w:ilvl w:val="0"/>
          <w:numId w:val="16"/>
        </w:numPr>
        <w:spacing w:after="200" w:line="276" w:lineRule="auto"/>
        <w:jc w:val="both"/>
        <w:rPr>
          <w:sz w:val="28"/>
          <w:szCs w:val="28"/>
          <w:shd w:val="clear" w:color="auto" w:fill="FFFFFF"/>
        </w:rPr>
      </w:pPr>
      <w:r>
        <w:rPr>
          <w:sz w:val="28"/>
          <w:szCs w:val="28"/>
          <w:shd w:val="clear" w:color="auto" w:fill="FFFFFF"/>
        </w:rPr>
        <w:t>Маркетинг в 2 ч. Часть 1.</w:t>
      </w:r>
      <w:r w:rsidR="00E31183" w:rsidRPr="00D65CDD">
        <w:rPr>
          <w:sz w:val="28"/>
          <w:szCs w:val="28"/>
          <w:shd w:val="clear" w:color="auto" w:fill="FFFFFF"/>
        </w:rPr>
        <w:t>: учебник и практикум для вузов / Н. Н. Молчанов [и др.] ; под общей реда</w:t>
      </w:r>
      <w:r>
        <w:rPr>
          <w:sz w:val="28"/>
          <w:szCs w:val="28"/>
          <w:shd w:val="clear" w:color="auto" w:fill="FFFFFF"/>
        </w:rPr>
        <w:t>кцией Н. Н. Молчанова. — Москва</w:t>
      </w:r>
      <w:r w:rsidR="00E31183" w:rsidRPr="00D65CDD">
        <w:rPr>
          <w:sz w:val="28"/>
          <w:szCs w:val="28"/>
          <w:shd w:val="clear" w:color="auto" w:fill="FFFFFF"/>
        </w:rPr>
        <w:t xml:space="preserve">: Издательство Юрайт, 2022. — 257 с. — (Высшее образование). — </w:t>
      </w:r>
      <w:r>
        <w:rPr>
          <w:sz w:val="28"/>
          <w:szCs w:val="28"/>
          <w:shd w:val="clear" w:color="auto" w:fill="FFFFFF"/>
        </w:rPr>
        <w:t>ISBN 978-5-534-02363-3. — Текст</w:t>
      </w:r>
      <w:r w:rsidR="00E31183" w:rsidRPr="00D65CDD">
        <w:rPr>
          <w:sz w:val="28"/>
          <w:szCs w:val="28"/>
          <w:shd w:val="clear" w:color="auto" w:fill="FFFFFF"/>
        </w:rPr>
        <w:t>: электронный // Образовательная платформа Юрайт [сайт]. — URL</w:t>
      </w:r>
      <w:r>
        <w:rPr>
          <w:sz w:val="28"/>
          <w:szCs w:val="28"/>
          <w:shd w:val="clear" w:color="auto" w:fill="FFFFFF"/>
        </w:rPr>
        <w:t xml:space="preserve">: </w:t>
      </w:r>
      <w:hyperlink r:id="rId14" w:history="1">
        <w:r w:rsidRPr="00A55D69">
          <w:rPr>
            <w:rStyle w:val="af5"/>
            <w:sz w:val="28"/>
            <w:szCs w:val="28"/>
            <w:shd w:val="clear" w:color="auto" w:fill="FFFFFF"/>
          </w:rPr>
          <w:t>https://urait.ru/bcode/492053</w:t>
        </w:r>
      </w:hyperlink>
      <w:r>
        <w:rPr>
          <w:sz w:val="28"/>
          <w:szCs w:val="28"/>
          <w:shd w:val="clear" w:color="auto" w:fill="FFFFFF"/>
        </w:rPr>
        <w:t xml:space="preserve"> </w:t>
      </w:r>
      <w:r w:rsidR="00E31183" w:rsidRPr="00D65CDD">
        <w:rPr>
          <w:sz w:val="28"/>
          <w:szCs w:val="28"/>
          <w:shd w:val="clear" w:color="auto" w:fill="FFFFFF"/>
        </w:rPr>
        <w:t>(дата обращения: 24.01.2022).</w:t>
      </w:r>
    </w:p>
    <w:p w14:paraId="530C5E9C" w14:textId="77777777" w:rsidR="00E31183" w:rsidRPr="00D65CDD" w:rsidRDefault="00360E73" w:rsidP="00E31183">
      <w:pPr>
        <w:pStyle w:val="a8"/>
        <w:numPr>
          <w:ilvl w:val="0"/>
          <w:numId w:val="16"/>
        </w:numPr>
        <w:spacing w:after="200" w:line="276" w:lineRule="auto"/>
        <w:jc w:val="both"/>
        <w:rPr>
          <w:sz w:val="28"/>
          <w:szCs w:val="28"/>
          <w:shd w:val="clear" w:color="auto" w:fill="FFFFFF"/>
        </w:rPr>
      </w:pPr>
      <w:r>
        <w:rPr>
          <w:sz w:val="28"/>
          <w:szCs w:val="28"/>
          <w:shd w:val="clear" w:color="auto" w:fill="FFFFFF"/>
        </w:rPr>
        <w:t>Маркетинг в 2 ч. Часть 2.</w:t>
      </w:r>
      <w:r w:rsidR="00E31183" w:rsidRPr="00D65CDD">
        <w:rPr>
          <w:sz w:val="28"/>
          <w:szCs w:val="28"/>
          <w:shd w:val="clear" w:color="auto" w:fill="FFFFFF"/>
        </w:rPr>
        <w:t>: учебник и практикум для вузов / Н. Н. Молчанов [и др.] ; под общей реда</w:t>
      </w:r>
      <w:r>
        <w:rPr>
          <w:sz w:val="28"/>
          <w:szCs w:val="28"/>
          <w:shd w:val="clear" w:color="auto" w:fill="FFFFFF"/>
        </w:rPr>
        <w:t>кцией Н. Н. Молчанова. — Москва</w:t>
      </w:r>
      <w:r w:rsidR="00E31183" w:rsidRPr="00D65CDD">
        <w:rPr>
          <w:sz w:val="28"/>
          <w:szCs w:val="28"/>
          <w:shd w:val="clear" w:color="auto" w:fill="FFFFFF"/>
        </w:rPr>
        <w:t xml:space="preserve">: Издательство Юрайт, 2022. — 275 с. — (Высшее образование). — </w:t>
      </w:r>
      <w:r>
        <w:rPr>
          <w:sz w:val="28"/>
          <w:szCs w:val="28"/>
          <w:shd w:val="clear" w:color="auto" w:fill="FFFFFF"/>
        </w:rPr>
        <w:t>ISBN 978-5-534-02365-7. — Текст</w:t>
      </w:r>
      <w:r w:rsidR="00E31183" w:rsidRPr="00D65CDD">
        <w:rPr>
          <w:sz w:val="28"/>
          <w:szCs w:val="28"/>
          <w:shd w:val="clear" w:color="auto" w:fill="FFFFFF"/>
        </w:rPr>
        <w:t xml:space="preserve">: электронный // </w:t>
      </w:r>
      <w:r w:rsidR="00E31183" w:rsidRPr="00D65CDD">
        <w:rPr>
          <w:sz w:val="28"/>
          <w:szCs w:val="28"/>
          <w:shd w:val="clear" w:color="auto" w:fill="FFFFFF"/>
        </w:rPr>
        <w:lastRenderedPageBreak/>
        <w:t xml:space="preserve">Образовательная платформа Юрайт [сайт]. — URL: </w:t>
      </w:r>
      <w:hyperlink r:id="rId15" w:history="1">
        <w:r w:rsidRPr="00A55D69">
          <w:rPr>
            <w:rStyle w:val="af5"/>
            <w:sz w:val="28"/>
            <w:szCs w:val="28"/>
            <w:shd w:val="clear" w:color="auto" w:fill="FFFFFF"/>
          </w:rPr>
          <w:t>https://urait.ru/bcode/492054</w:t>
        </w:r>
      </w:hyperlink>
      <w:r>
        <w:rPr>
          <w:sz w:val="28"/>
          <w:szCs w:val="28"/>
          <w:shd w:val="clear" w:color="auto" w:fill="FFFFFF"/>
        </w:rPr>
        <w:t xml:space="preserve"> </w:t>
      </w:r>
      <w:r w:rsidR="00E31183" w:rsidRPr="00D65CDD">
        <w:rPr>
          <w:sz w:val="28"/>
          <w:szCs w:val="28"/>
          <w:shd w:val="clear" w:color="auto" w:fill="FFFFFF"/>
        </w:rPr>
        <w:t>(дата обращения: 24.01.2022).</w:t>
      </w:r>
    </w:p>
    <w:p w14:paraId="1C965DD1" w14:textId="77777777" w:rsidR="00FF2F33" w:rsidRPr="00351264" w:rsidRDefault="00351264" w:rsidP="00FF2F33">
      <w:pPr>
        <w:ind w:firstLine="709"/>
        <w:jc w:val="both"/>
        <w:rPr>
          <w:b/>
          <w:bCs/>
          <w:sz w:val="28"/>
          <w:szCs w:val="28"/>
        </w:rPr>
      </w:pPr>
      <w:r w:rsidRPr="00351264">
        <w:rPr>
          <w:b/>
          <w:bCs/>
          <w:sz w:val="28"/>
          <w:szCs w:val="28"/>
        </w:rPr>
        <w:t>в</w:t>
      </w:r>
      <w:r w:rsidR="00FF2F33" w:rsidRPr="00351264">
        <w:rPr>
          <w:b/>
          <w:bCs/>
          <w:sz w:val="28"/>
          <w:szCs w:val="28"/>
        </w:rPr>
        <w:t>) дополнительная литература:</w:t>
      </w:r>
    </w:p>
    <w:p w14:paraId="4F99D7EB" w14:textId="77777777" w:rsidR="00E31183" w:rsidRPr="00D65CDD" w:rsidRDefault="00360E73" w:rsidP="00E31183">
      <w:pPr>
        <w:pStyle w:val="a8"/>
        <w:numPr>
          <w:ilvl w:val="0"/>
          <w:numId w:val="18"/>
        </w:numPr>
        <w:spacing w:after="200" w:line="276" w:lineRule="auto"/>
        <w:jc w:val="both"/>
        <w:rPr>
          <w:sz w:val="28"/>
          <w:szCs w:val="28"/>
          <w:shd w:val="clear" w:color="auto" w:fill="FFFFFF"/>
        </w:rPr>
      </w:pPr>
      <w:r>
        <w:rPr>
          <w:sz w:val="28"/>
          <w:szCs w:val="28"/>
          <w:shd w:val="clear" w:color="auto" w:fill="FFFFFF"/>
        </w:rPr>
        <w:t>Алексунин, В. А. Маркетинг</w:t>
      </w:r>
      <w:r w:rsidR="00E31183" w:rsidRPr="00D65CDD">
        <w:rPr>
          <w:sz w:val="28"/>
          <w:szCs w:val="28"/>
          <w:shd w:val="clear" w:color="auto" w:fill="FFFFFF"/>
        </w:rPr>
        <w:t>: учебник / В. А. Алексу</w:t>
      </w:r>
      <w:r>
        <w:rPr>
          <w:sz w:val="28"/>
          <w:szCs w:val="28"/>
          <w:shd w:val="clear" w:color="auto" w:fill="FFFFFF"/>
        </w:rPr>
        <w:t>нин. — 6-е изд., стер. — Москва</w:t>
      </w:r>
      <w:r w:rsidR="00E31183" w:rsidRPr="00D65CDD">
        <w:rPr>
          <w:sz w:val="28"/>
          <w:szCs w:val="28"/>
          <w:shd w:val="clear" w:color="auto" w:fill="FFFFFF"/>
        </w:rPr>
        <w:t xml:space="preserve">: Издательско-торговая корпорация «Дашков и К°», 2019. - 214 с. - ISBN </w:t>
      </w:r>
      <w:r>
        <w:rPr>
          <w:sz w:val="28"/>
          <w:szCs w:val="28"/>
          <w:shd w:val="clear" w:color="auto" w:fill="FFFFFF"/>
        </w:rPr>
        <w:t>978-5-394-03163-2. - Текст</w:t>
      </w:r>
      <w:r w:rsidR="00E31183" w:rsidRPr="00D65CDD">
        <w:rPr>
          <w:sz w:val="28"/>
          <w:szCs w:val="28"/>
          <w:shd w:val="clear" w:color="auto" w:fill="FFFFFF"/>
        </w:rPr>
        <w:t xml:space="preserve">: электронный. - URL: </w:t>
      </w:r>
      <w:hyperlink r:id="rId16" w:history="1">
        <w:r w:rsidRPr="00A55D69">
          <w:rPr>
            <w:rStyle w:val="af5"/>
            <w:sz w:val="28"/>
            <w:szCs w:val="28"/>
            <w:shd w:val="clear" w:color="auto" w:fill="FFFFFF"/>
          </w:rPr>
          <w:t>https://znanium.com/catalog/product/1091798</w:t>
        </w:r>
      </w:hyperlink>
      <w:r>
        <w:rPr>
          <w:sz w:val="28"/>
          <w:szCs w:val="28"/>
          <w:shd w:val="clear" w:color="auto" w:fill="FFFFFF"/>
        </w:rPr>
        <w:t xml:space="preserve"> </w:t>
      </w:r>
      <w:r w:rsidR="00E31183" w:rsidRPr="00D65CDD">
        <w:rPr>
          <w:sz w:val="28"/>
          <w:szCs w:val="28"/>
          <w:shd w:val="clear" w:color="auto" w:fill="FFFFFF"/>
        </w:rPr>
        <w:t>(дата обращения: 31.01.2022)</w:t>
      </w:r>
    </w:p>
    <w:p w14:paraId="5BFD26AA" w14:textId="77777777" w:rsidR="007237A1" w:rsidRPr="00360E73" w:rsidRDefault="00E31183" w:rsidP="00360E73">
      <w:pPr>
        <w:pStyle w:val="a8"/>
        <w:numPr>
          <w:ilvl w:val="0"/>
          <w:numId w:val="18"/>
        </w:numPr>
        <w:spacing w:after="200" w:line="276" w:lineRule="auto"/>
        <w:jc w:val="both"/>
        <w:rPr>
          <w:sz w:val="28"/>
          <w:szCs w:val="28"/>
          <w:shd w:val="clear" w:color="auto" w:fill="FFFFFF"/>
        </w:rPr>
      </w:pPr>
      <w:r w:rsidRPr="00D65CDD">
        <w:rPr>
          <w:sz w:val="28"/>
          <w:szCs w:val="28"/>
          <w:shd w:val="clear" w:color="auto" w:fill="FFFFFF"/>
        </w:rPr>
        <w:t xml:space="preserve"> </w:t>
      </w:r>
      <w:r w:rsidR="00360E73">
        <w:rPr>
          <w:sz w:val="28"/>
          <w:szCs w:val="28"/>
          <w:shd w:val="clear" w:color="auto" w:fill="FFFFFF"/>
        </w:rPr>
        <w:t>Герасимов, Б. И. Маркетинг</w:t>
      </w:r>
      <w:r w:rsidR="00360E73" w:rsidRPr="00255B6F">
        <w:rPr>
          <w:sz w:val="28"/>
          <w:szCs w:val="28"/>
          <w:shd w:val="clear" w:color="auto" w:fill="FFFFFF"/>
        </w:rPr>
        <w:t>: учебное пособие / Б.И. Герасимов, В.В. Жариков, М.В</w:t>
      </w:r>
      <w:r w:rsidR="00360E73">
        <w:rPr>
          <w:sz w:val="28"/>
          <w:szCs w:val="28"/>
          <w:shd w:val="clear" w:color="auto" w:fill="FFFFFF"/>
        </w:rPr>
        <w:t>. Жарикова. — 2-е изд. — Москва: ФОРУМ</w:t>
      </w:r>
      <w:r w:rsidR="00360E73" w:rsidRPr="00255B6F">
        <w:rPr>
          <w:sz w:val="28"/>
          <w:szCs w:val="28"/>
          <w:shd w:val="clear" w:color="auto" w:fill="FFFFFF"/>
        </w:rPr>
        <w:t xml:space="preserve">: ИНФРА-М, 2024. — 320 с. — (Среднее профессиональное образование). - </w:t>
      </w:r>
      <w:r w:rsidR="00360E73">
        <w:rPr>
          <w:sz w:val="28"/>
          <w:szCs w:val="28"/>
          <w:shd w:val="clear" w:color="auto" w:fill="FFFFFF"/>
        </w:rPr>
        <w:t>ISBN 978-5-16-018783-9. - Текст</w:t>
      </w:r>
      <w:r w:rsidR="00360E73" w:rsidRPr="00255B6F">
        <w:rPr>
          <w:sz w:val="28"/>
          <w:szCs w:val="28"/>
          <w:shd w:val="clear" w:color="auto" w:fill="FFFFFF"/>
        </w:rPr>
        <w:t xml:space="preserve">: электронный. - URL: </w:t>
      </w:r>
      <w:hyperlink r:id="rId17" w:history="1">
        <w:r w:rsidR="00360E73" w:rsidRPr="00A55D69">
          <w:rPr>
            <w:rStyle w:val="af5"/>
            <w:sz w:val="28"/>
            <w:szCs w:val="28"/>
            <w:shd w:val="clear" w:color="auto" w:fill="FFFFFF"/>
          </w:rPr>
          <w:t>https://znanium.ru/catalog/product/2056806</w:t>
        </w:r>
      </w:hyperlink>
    </w:p>
    <w:p w14:paraId="19C12EDD" w14:textId="77777777" w:rsidR="007237A1" w:rsidRPr="00D65CDD" w:rsidRDefault="007237A1" w:rsidP="00E31183">
      <w:pPr>
        <w:pStyle w:val="a8"/>
        <w:numPr>
          <w:ilvl w:val="0"/>
          <w:numId w:val="18"/>
        </w:numPr>
        <w:spacing w:after="200" w:line="276" w:lineRule="auto"/>
        <w:jc w:val="both"/>
        <w:rPr>
          <w:sz w:val="28"/>
          <w:szCs w:val="28"/>
          <w:shd w:val="clear" w:color="auto" w:fill="FFFFFF"/>
        </w:rPr>
      </w:pPr>
      <w:r w:rsidRPr="00D65CDD">
        <w:rPr>
          <w:sz w:val="28"/>
          <w:szCs w:val="28"/>
          <w:shd w:val="clear" w:color="auto" w:fill="FFFFFF"/>
        </w:rPr>
        <w:t>Секерин</w:t>
      </w:r>
      <w:r w:rsidR="00360E73">
        <w:rPr>
          <w:sz w:val="28"/>
          <w:szCs w:val="28"/>
          <w:shd w:val="clear" w:color="auto" w:fill="FFFFFF"/>
        </w:rPr>
        <w:t>, В. Д. Инновационный маркетинг</w:t>
      </w:r>
      <w:r w:rsidRPr="00D65CDD">
        <w:rPr>
          <w:sz w:val="28"/>
          <w:szCs w:val="28"/>
          <w:shd w:val="clear" w:color="auto" w:fill="FFFFFF"/>
        </w:rPr>
        <w:t>: у</w:t>
      </w:r>
      <w:r w:rsidR="00360E73">
        <w:rPr>
          <w:sz w:val="28"/>
          <w:szCs w:val="28"/>
          <w:shd w:val="clear" w:color="auto" w:fill="FFFFFF"/>
        </w:rPr>
        <w:t>чебник / В.Д. Секерин. — Москва</w:t>
      </w:r>
      <w:r w:rsidRPr="00D65CDD">
        <w:rPr>
          <w:sz w:val="28"/>
          <w:szCs w:val="28"/>
          <w:shd w:val="clear" w:color="auto" w:fill="FFFFFF"/>
        </w:rPr>
        <w:t xml:space="preserve">: ИНФРА-М, 2020. — 237 с. — (Высшее образование: Бакалавриат). - </w:t>
      </w:r>
      <w:r w:rsidR="00360E73">
        <w:rPr>
          <w:sz w:val="28"/>
          <w:szCs w:val="28"/>
          <w:shd w:val="clear" w:color="auto" w:fill="FFFFFF"/>
        </w:rPr>
        <w:t>ISBN 978-5-16-011323-4. - Текст</w:t>
      </w:r>
      <w:r w:rsidRPr="00D65CDD">
        <w:rPr>
          <w:sz w:val="28"/>
          <w:szCs w:val="28"/>
          <w:shd w:val="clear" w:color="auto" w:fill="FFFFFF"/>
        </w:rPr>
        <w:t xml:space="preserve">: электронный. - URL: </w:t>
      </w:r>
      <w:hyperlink r:id="rId18" w:history="1">
        <w:r w:rsidR="00360E73" w:rsidRPr="00A55D69">
          <w:rPr>
            <w:rStyle w:val="af5"/>
            <w:sz w:val="28"/>
            <w:szCs w:val="28"/>
            <w:shd w:val="clear" w:color="auto" w:fill="FFFFFF"/>
          </w:rPr>
          <w:t>https://znanium.com/catalog/product/1081623</w:t>
        </w:r>
      </w:hyperlink>
      <w:r w:rsidR="00360E73">
        <w:rPr>
          <w:sz w:val="28"/>
          <w:szCs w:val="28"/>
          <w:shd w:val="clear" w:color="auto" w:fill="FFFFFF"/>
        </w:rPr>
        <w:t xml:space="preserve"> </w:t>
      </w:r>
      <w:r w:rsidRPr="00D65CDD">
        <w:rPr>
          <w:sz w:val="28"/>
          <w:szCs w:val="28"/>
          <w:shd w:val="clear" w:color="auto" w:fill="FFFFFF"/>
        </w:rPr>
        <w:t>(дата обращения: 24.01.2022). – Режим доступа: по подписке.</w:t>
      </w:r>
    </w:p>
    <w:p w14:paraId="232F855E" w14:textId="77777777" w:rsidR="00FF2F33" w:rsidRPr="00D65CDD" w:rsidRDefault="00360E73" w:rsidP="00E31183">
      <w:pPr>
        <w:pStyle w:val="a8"/>
        <w:numPr>
          <w:ilvl w:val="0"/>
          <w:numId w:val="18"/>
        </w:numPr>
        <w:spacing w:after="200" w:line="276" w:lineRule="auto"/>
        <w:jc w:val="both"/>
        <w:rPr>
          <w:sz w:val="28"/>
          <w:szCs w:val="28"/>
          <w:shd w:val="clear" w:color="auto" w:fill="FFFFFF"/>
        </w:rPr>
      </w:pPr>
      <w:r>
        <w:rPr>
          <w:sz w:val="28"/>
          <w:szCs w:val="28"/>
          <w:shd w:val="clear" w:color="auto" w:fill="FFFFFF"/>
        </w:rPr>
        <w:t>Инновационный маркетинг</w:t>
      </w:r>
      <w:r w:rsidR="007237A1" w:rsidRPr="00D65CDD">
        <w:rPr>
          <w:sz w:val="28"/>
          <w:szCs w:val="28"/>
          <w:shd w:val="clear" w:color="auto" w:fill="FFFFFF"/>
        </w:rPr>
        <w:t xml:space="preserve">: учебник / И. А. Красюк, С. М. Крымов, Г. Г. </w:t>
      </w:r>
      <w:r>
        <w:rPr>
          <w:sz w:val="28"/>
          <w:szCs w:val="28"/>
          <w:shd w:val="clear" w:color="auto" w:fill="FFFFFF"/>
        </w:rPr>
        <w:t>Иванов, М. В. Кольган. - Москва</w:t>
      </w:r>
      <w:r w:rsidR="007237A1" w:rsidRPr="00D65CDD">
        <w:rPr>
          <w:sz w:val="28"/>
          <w:szCs w:val="28"/>
          <w:shd w:val="clear" w:color="auto" w:fill="FFFFFF"/>
        </w:rPr>
        <w:t>: Дашков и К, 2020. - 170 с. - ISBN 978-5-394-03982</w:t>
      </w:r>
      <w:r>
        <w:rPr>
          <w:sz w:val="28"/>
          <w:szCs w:val="28"/>
          <w:shd w:val="clear" w:color="auto" w:fill="FFFFFF"/>
        </w:rPr>
        <w:t>-9. - Текст</w:t>
      </w:r>
      <w:r w:rsidR="007237A1" w:rsidRPr="00D65CDD">
        <w:rPr>
          <w:sz w:val="28"/>
          <w:szCs w:val="28"/>
          <w:shd w:val="clear" w:color="auto" w:fill="FFFFFF"/>
        </w:rPr>
        <w:t xml:space="preserve">: электронный. - URL: </w:t>
      </w:r>
      <w:hyperlink r:id="rId19" w:history="1">
        <w:r w:rsidRPr="00A55D69">
          <w:rPr>
            <w:rStyle w:val="af5"/>
            <w:sz w:val="28"/>
            <w:szCs w:val="28"/>
            <w:shd w:val="clear" w:color="auto" w:fill="FFFFFF"/>
          </w:rPr>
          <w:t>https://znanium.com/catalog/product/1232008</w:t>
        </w:r>
      </w:hyperlink>
      <w:r>
        <w:rPr>
          <w:sz w:val="28"/>
          <w:szCs w:val="28"/>
          <w:shd w:val="clear" w:color="auto" w:fill="FFFFFF"/>
        </w:rPr>
        <w:t xml:space="preserve"> </w:t>
      </w:r>
      <w:r w:rsidR="007237A1" w:rsidRPr="00D65CDD">
        <w:rPr>
          <w:sz w:val="28"/>
          <w:szCs w:val="28"/>
          <w:shd w:val="clear" w:color="auto" w:fill="FFFFFF"/>
        </w:rPr>
        <w:t>(дата обращения: 24.01.2022). – Режим доступа: по подписке.</w:t>
      </w:r>
    </w:p>
    <w:p w14:paraId="711C19A6" w14:textId="77777777" w:rsidR="00DF1BAC" w:rsidRPr="00351264" w:rsidRDefault="00DF1BAC" w:rsidP="00946A9F">
      <w:pPr>
        <w:ind w:firstLine="709"/>
        <w:jc w:val="both"/>
        <w:rPr>
          <w:b/>
          <w:iCs/>
          <w:sz w:val="28"/>
          <w:szCs w:val="28"/>
        </w:rPr>
      </w:pPr>
      <w:r w:rsidRPr="00351264">
        <w:rPr>
          <w:b/>
          <w:iCs/>
          <w:sz w:val="28"/>
          <w:szCs w:val="28"/>
        </w:rPr>
        <w:t xml:space="preserve">г) </w:t>
      </w:r>
      <w:r w:rsidR="00E24706" w:rsidRPr="00351264">
        <w:rPr>
          <w:b/>
          <w:iCs/>
          <w:sz w:val="28"/>
          <w:szCs w:val="28"/>
        </w:rPr>
        <w:t>р</w:t>
      </w:r>
      <w:r w:rsidRPr="00351264">
        <w:rPr>
          <w:b/>
          <w:iCs/>
          <w:sz w:val="28"/>
          <w:szCs w:val="28"/>
        </w:rPr>
        <w:t>есурсы сети «Интернет»:</w:t>
      </w:r>
    </w:p>
    <w:p w14:paraId="5E10DF7A" w14:textId="77777777" w:rsidR="00E31183" w:rsidRDefault="00E31183" w:rsidP="00E31183">
      <w:pPr>
        <w:jc w:val="both"/>
        <w:rPr>
          <w:color w:val="0000FF"/>
          <w:sz w:val="28"/>
        </w:rPr>
      </w:pPr>
      <w:bookmarkStart w:id="8" w:name="_Toc93575805"/>
      <w:r w:rsidRPr="00E31183">
        <w:rPr>
          <w:color w:val="000000"/>
          <w:sz w:val="28"/>
        </w:rPr>
        <w:t>1. Торгово-промышленная палата Российской Федерации. Официальный</w:t>
      </w:r>
      <w:r w:rsidRPr="00E31183">
        <w:rPr>
          <w:color w:val="000000"/>
          <w:sz w:val="28"/>
          <w:szCs w:val="28"/>
        </w:rPr>
        <w:br/>
      </w:r>
      <w:r>
        <w:rPr>
          <w:color w:val="000000"/>
          <w:sz w:val="28"/>
        </w:rPr>
        <w:t>сайт.</w:t>
      </w:r>
      <w:r w:rsidRPr="00E31183">
        <w:rPr>
          <w:color w:val="000000"/>
          <w:sz w:val="28"/>
        </w:rPr>
        <w:t>http://www.tpprf.ru/ru/</w:t>
      </w:r>
      <w:r w:rsidRPr="00E31183">
        <w:rPr>
          <w:color w:val="000000"/>
          <w:sz w:val="28"/>
          <w:szCs w:val="28"/>
        </w:rPr>
        <w:br/>
      </w:r>
      <w:r w:rsidRPr="00E31183">
        <w:rPr>
          <w:color w:val="000000"/>
          <w:sz w:val="28"/>
        </w:rPr>
        <w:t>2. Федеральный образовательный портал. Экономика. Социология.</w:t>
      </w:r>
      <w:r w:rsidRPr="00E31183">
        <w:rPr>
          <w:color w:val="000000"/>
          <w:sz w:val="28"/>
          <w:szCs w:val="28"/>
        </w:rPr>
        <w:br/>
      </w:r>
      <w:r w:rsidRPr="00E31183">
        <w:rPr>
          <w:color w:val="000000"/>
          <w:sz w:val="28"/>
        </w:rPr>
        <w:t xml:space="preserve">Менеджмент. </w:t>
      </w:r>
      <w:hyperlink r:id="rId20" w:history="1">
        <w:r w:rsidRPr="009867FE">
          <w:rPr>
            <w:rStyle w:val="af5"/>
            <w:sz w:val="28"/>
          </w:rPr>
          <w:t>http://ecsocman.hse.ru/</w:t>
        </w:r>
      </w:hyperlink>
    </w:p>
    <w:p w14:paraId="485A33FF" w14:textId="77777777" w:rsidR="00E31183" w:rsidRDefault="00E31183" w:rsidP="00E31183">
      <w:pPr>
        <w:jc w:val="both"/>
        <w:rPr>
          <w:color w:val="0000FF"/>
          <w:sz w:val="28"/>
        </w:rPr>
      </w:pPr>
    </w:p>
    <w:p w14:paraId="47898DF6" w14:textId="77777777" w:rsidR="00E52146" w:rsidRPr="007651F6" w:rsidRDefault="00414C9A" w:rsidP="007651F6">
      <w:pPr>
        <w:jc w:val="center"/>
        <w:rPr>
          <w:b/>
          <w:sz w:val="28"/>
          <w:szCs w:val="28"/>
        </w:rPr>
      </w:pPr>
      <w:r w:rsidRPr="007651F6">
        <w:rPr>
          <w:b/>
          <w:sz w:val="28"/>
          <w:szCs w:val="28"/>
        </w:rPr>
        <w:t>9</w:t>
      </w:r>
      <w:r w:rsidR="00E52146" w:rsidRPr="007651F6">
        <w:rPr>
          <w:b/>
          <w:sz w:val="28"/>
          <w:szCs w:val="28"/>
        </w:rPr>
        <w:t>. Методические указания для обучающихся по освоению дисциплины</w:t>
      </w:r>
      <w:r w:rsidR="007864D1" w:rsidRPr="007651F6">
        <w:rPr>
          <w:b/>
          <w:sz w:val="28"/>
          <w:szCs w:val="28"/>
        </w:rPr>
        <w:t xml:space="preserve"> (модуля)</w:t>
      </w:r>
      <w:bookmarkEnd w:id="8"/>
    </w:p>
    <w:p w14:paraId="0317E56C" w14:textId="77777777" w:rsidR="00E52146" w:rsidRDefault="00E52146" w:rsidP="00E10CAF">
      <w:pPr>
        <w:jc w:val="center"/>
        <w:rPr>
          <w:b/>
          <w:bCs/>
          <w:sz w:val="28"/>
          <w:szCs w:val="28"/>
        </w:rPr>
      </w:pPr>
    </w:p>
    <w:p w14:paraId="46C9058C"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28E6B73C" w14:textId="77777777" w:rsidR="003B01AE" w:rsidRPr="004C3705" w:rsidRDefault="003B01AE" w:rsidP="003B01AE">
      <w:pPr>
        <w:ind w:firstLine="709"/>
        <w:jc w:val="both"/>
        <w:rPr>
          <w:sz w:val="28"/>
          <w:szCs w:val="28"/>
        </w:rPr>
      </w:pPr>
      <w:r w:rsidRPr="004C3705">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w:t>
      </w:r>
      <w:r w:rsidRPr="004C3705">
        <w:rPr>
          <w:sz w:val="28"/>
          <w:szCs w:val="28"/>
        </w:rPr>
        <w:lastRenderedPageBreak/>
        <w:t>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36104E71"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2A9E1021"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0CDD9BFB"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2CB5A56E"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4F983E1C" w14:textId="77777777" w:rsidR="003B01AE" w:rsidRDefault="003B01AE" w:rsidP="001A6C55">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1E938726" w14:textId="77777777" w:rsidR="003B01AE" w:rsidRPr="007651F6" w:rsidRDefault="003B01AE" w:rsidP="001A6C55">
      <w:pPr>
        <w:ind w:firstLine="709"/>
        <w:jc w:val="both"/>
        <w:rPr>
          <w:sz w:val="28"/>
          <w:szCs w:val="28"/>
        </w:rPr>
      </w:pPr>
      <w:r w:rsidRPr="007651F6">
        <w:rPr>
          <w:sz w:val="28"/>
          <w:szCs w:val="28"/>
          <w:u w:val="single"/>
        </w:rPr>
        <w:t>Интерактивные формы</w:t>
      </w:r>
      <w:r w:rsidRPr="007651F6">
        <w:rPr>
          <w:sz w:val="28"/>
          <w:szCs w:val="28"/>
        </w:rPr>
        <w:t xml:space="preserve"> проведения занятий по дисциплине «</w:t>
      </w:r>
      <w:r w:rsidR="006906AB" w:rsidRPr="007651F6">
        <w:rPr>
          <w:i/>
          <w:sz w:val="28"/>
          <w:szCs w:val="28"/>
        </w:rPr>
        <w:t>Маркетинг</w:t>
      </w:r>
      <w:r w:rsidRPr="007651F6">
        <w:rPr>
          <w:sz w:val="28"/>
          <w:szCs w:val="28"/>
        </w:rPr>
        <w:t>»</w:t>
      </w:r>
      <w:r w:rsidR="0076746E" w:rsidRPr="007651F6">
        <w:rPr>
          <w:sz w:val="28"/>
          <w:szCs w:val="28"/>
        </w:rPr>
        <w:t xml:space="preserve"> включают в себя следующие виды занятий</w:t>
      </w:r>
      <w:r w:rsidRPr="007651F6">
        <w:rPr>
          <w:sz w:val="28"/>
          <w:szCs w:val="28"/>
        </w:rPr>
        <w:t>:</w:t>
      </w:r>
    </w:p>
    <w:p w14:paraId="1CB48184" w14:textId="77777777" w:rsidR="00C04F49" w:rsidRPr="00AD37C1" w:rsidRDefault="0076746E" w:rsidP="00C04F49">
      <w:pPr>
        <w:ind w:firstLine="709"/>
        <w:jc w:val="both"/>
        <w:rPr>
          <w:sz w:val="28"/>
          <w:szCs w:val="28"/>
          <w:highlight w:val="yellow"/>
        </w:rPr>
      </w:pPr>
      <w:r w:rsidRPr="007651F6">
        <w:rPr>
          <w:sz w:val="28"/>
          <w:szCs w:val="28"/>
        </w:rPr>
        <w:t xml:space="preserve">- </w:t>
      </w:r>
      <w:r w:rsidR="00C04F49" w:rsidRPr="007651F6">
        <w:rPr>
          <w:sz w:val="28"/>
          <w:szCs w:val="28"/>
        </w:rPr>
        <w:t>интерактивны</w:t>
      </w:r>
      <w:r w:rsidRPr="007651F6">
        <w:rPr>
          <w:sz w:val="28"/>
          <w:szCs w:val="28"/>
        </w:rPr>
        <w:t>е</w:t>
      </w:r>
      <w:r w:rsidR="00C04F49" w:rsidRPr="007651F6">
        <w:rPr>
          <w:sz w:val="28"/>
          <w:szCs w:val="28"/>
        </w:rPr>
        <w:t xml:space="preserve"> лекци</w:t>
      </w:r>
      <w:r w:rsidRPr="007651F6">
        <w:rPr>
          <w:sz w:val="28"/>
          <w:szCs w:val="28"/>
        </w:rPr>
        <w:t>и</w:t>
      </w:r>
      <w:r w:rsidR="00C04F49" w:rsidRPr="007651F6">
        <w:rPr>
          <w:sz w:val="28"/>
          <w:szCs w:val="28"/>
        </w:rPr>
        <w:t xml:space="preserve">, </w:t>
      </w:r>
      <w:r w:rsidRPr="007651F6">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w:t>
      </w:r>
      <w:r w:rsidRPr="00D02258">
        <w:rPr>
          <w:sz w:val="28"/>
          <w:szCs w:val="28"/>
        </w:rPr>
        <w:t xml:space="preserve"> исследовательский процесс (выдвигаются первоначально несколько ключевых постулатов по теме лекции, изложение </w:t>
      </w:r>
      <w:r w:rsidRPr="00D02258">
        <w:rPr>
          <w:sz w:val="28"/>
          <w:szCs w:val="28"/>
        </w:rPr>
        <w:lastRenderedPageBreak/>
        <w:t xml:space="preserve">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w:t>
      </w:r>
      <w:r w:rsidRPr="00AD37C1">
        <w:rPr>
          <w:sz w:val="28"/>
          <w:szCs w:val="28"/>
        </w:rPr>
        <w:t>структуру готовых, ранее разработанных лекций, практических занятий как дополнение.</w:t>
      </w:r>
    </w:p>
    <w:p w14:paraId="53D96E15" w14:textId="77777777" w:rsidR="00C04F49" w:rsidRPr="00AD37C1" w:rsidRDefault="0076746E" w:rsidP="00C04F49">
      <w:pPr>
        <w:ind w:firstLine="709"/>
        <w:jc w:val="both"/>
        <w:rPr>
          <w:sz w:val="28"/>
          <w:szCs w:val="28"/>
          <w:highlight w:val="yellow"/>
        </w:rPr>
      </w:pPr>
      <w:r w:rsidRPr="00AD37C1">
        <w:rPr>
          <w:sz w:val="28"/>
          <w:szCs w:val="28"/>
        </w:rPr>
        <w:t xml:space="preserve">- </w:t>
      </w:r>
      <w:r w:rsidR="00C04F49" w:rsidRPr="00AD37C1">
        <w:rPr>
          <w:sz w:val="28"/>
          <w:szCs w:val="28"/>
        </w:rPr>
        <w:t>групповы</w:t>
      </w:r>
      <w:r w:rsidRPr="00AD37C1">
        <w:rPr>
          <w:sz w:val="28"/>
          <w:szCs w:val="28"/>
        </w:rPr>
        <w:t>е</w:t>
      </w:r>
      <w:r w:rsidR="00C04F49" w:rsidRPr="00AD37C1">
        <w:rPr>
          <w:sz w:val="28"/>
          <w:szCs w:val="28"/>
        </w:rPr>
        <w:t xml:space="preserve"> дискусси</w:t>
      </w:r>
      <w:r w:rsidRPr="00AD37C1">
        <w:rPr>
          <w:sz w:val="28"/>
          <w:szCs w:val="28"/>
        </w:rPr>
        <w:t>и</w:t>
      </w:r>
      <w:r w:rsidR="00C04F49" w:rsidRPr="00AD37C1">
        <w:rPr>
          <w:sz w:val="28"/>
          <w:szCs w:val="28"/>
        </w:rPr>
        <w:t>,</w:t>
      </w:r>
      <w:r w:rsidR="003F7508" w:rsidRPr="00AD37C1">
        <w:rPr>
          <w:sz w:val="28"/>
          <w:szCs w:val="28"/>
        </w:rPr>
        <w:t xml:space="preserve"> применяются </w:t>
      </w:r>
      <w:r w:rsidRPr="00AD37C1">
        <w:rPr>
          <w:sz w:val="28"/>
          <w:szCs w:val="28"/>
        </w:rPr>
        <w:t xml:space="preserve">для обеспечения навыков </w:t>
      </w:r>
      <w:r w:rsidR="003F7508" w:rsidRPr="00AD37C1">
        <w:rPr>
          <w:sz w:val="28"/>
          <w:szCs w:val="28"/>
        </w:rPr>
        <w:t xml:space="preserve">командной работы и межличностной коммуникации и представляют собой </w:t>
      </w:r>
      <w:r w:rsidR="003F7508" w:rsidRPr="00AD37C1">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AD37C1">
        <w:rPr>
          <w:sz w:val="28"/>
          <w:szCs w:val="28"/>
        </w:rPr>
        <w:t>.</w:t>
      </w:r>
    </w:p>
    <w:p w14:paraId="57610042" w14:textId="77777777" w:rsidR="00C04F49" w:rsidRPr="00AD37C1" w:rsidRDefault="0076746E" w:rsidP="003F7508">
      <w:pPr>
        <w:ind w:firstLine="709"/>
        <w:jc w:val="both"/>
        <w:rPr>
          <w:sz w:val="28"/>
          <w:szCs w:val="28"/>
          <w:highlight w:val="yellow"/>
        </w:rPr>
      </w:pPr>
      <w:r w:rsidRPr="00AD37C1">
        <w:rPr>
          <w:sz w:val="28"/>
          <w:szCs w:val="28"/>
        </w:rPr>
        <w:t xml:space="preserve">- </w:t>
      </w:r>
      <w:r w:rsidR="00C04F49" w:rsidRPr="00AD37C1">
        <w:rPr>
          <w:sz w:val="28"/>
          <w:szCs w:val="28"/>
        </w:rPr>
        <w:t>ролевы</w:t>
      </w:r>
      <w:r w:rsidRPr="00AD37C1">
        <w:rPr>
          <w:sz w:val="28"/>
          <w:szCs w:val="28"/>
        </w:rPr>
        <w:t>е</w:t>
      </w:r>
      <w:r w:rsidR="00C04F49" w:rsidRPr="00AD37C1">
        <w:rPr>
          <w:sz w:val="28"/>
          <w:szCs w:val="28"/>
        </w:rPr>
        <w:t xml:space="preserve"> игр</w:t>
      </w:r>
      <w:r w:rsidRPr="00AD37C1">
        <w:rPr>
          <w:sz w:val="28"/>
          <w:szCs w:val="28"/>
        </w:rPr>
        <w:t>ы</w:t>
      </w:r>
      <w:r w:rsidR="00C04F49" w:rsidRPr="00AD37C1">
        <w:rPr>
          <w:sz w:val="28"/>
          <w:szCs w:val="28"/>
        </w:rPr>
        <w:t xml:space="preserve">, </w:t>
      </w:r>
      <w:r w:rsidR="003F7508" w:rsidRPr="00AD37C1">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3F53BBA5" w14:textId="77777777" w:rsidR="00C04F49" w:rsidRPr="00AD37C1" w:rsidRDefault="0076746E" w:rsidP="003F7508">
      <w:pPr>
        <w:ind w:firstLine="709"/>
        <w:jc w:val="both"/>
        <w:rPr>
          <w:sz w:val="28"/>
          <w:szCs w:val="28"/>
          <w:highlight w:val="yellow"/>
        </w:rPr>
      </w:pPr>
      <w:r w:rsidRPr="00AD37C1">
        <w:rPr>
          <w:sz w:val="28"/>
          <w:szCs w:val="28"/>
        </w:rPr>
        <w:t xml:space="preserve">- </w:t>
      </w:r>
      <w:r w:rsidR="00C04F49" w:rsidRPr="00AD37C1">
        <w:rPr>
          <w:sz w:val="28"/>
          <w:szCs w:val="28"/>
        </w:rPr>
        <w:t>тренинг</w:t>
      </w:r>
      <w:r w:rsidRPr="00AD37C1">
        <w:rPr>
          <w:sz w:val="28"/>
          <w:szCs w:val="28"/>
        </w:rPr>
        <w:t>и</w:t>
      </w:r>
      <w:r w:rsidR="00C04F49" w:rsidRPr="00AD37C1">
        <w:rPr>
          <w:sz w:val="28"/>
          <w:szCs w:val="28"/>
        </w:rPr>
        <w:t xml:space="preserve">, </w:t>
      </w:r>
      <w:r w:rsidRPr="00AD37C1">
        <w:rPr>
          <w:sz w:val="28"/>
          <w:szCs w:val="28"/>
        </w:rPr>
        <w:t>д</w:t>
      </w:r>
      <w:r w:rsidRPr="002C158D">
        <w:rPr>
          <w:sz w:val="28"/>
          <w:szCs w:val="28"/>
        </w:rPr>
        <w:t>ля обеспечения навыков принятия решений и лидерских качеств</w:t>
      </w:r>
      <w:r w:rsidR="003F7508" w:rsidRPr="002C158D">
        <w:rPr>
          <w:sz w:val="28"/>
          <w:szCs w:val="28"/>
        </w:rPr>
        <w:t xml:space="preserve">. </w:t>
      </w:r>
      <w:r w:rsidR="003F7508">
        <w:rPr>
          <w:sz w:val="28"/>
          <w:szCs w:val="28"/>
        </w:rPr>
        <w:t xml:space="preserve">Проведение занятий в форме тренинга предполагает </w:t>
      </w:r>
      <w:r w:rsidR="003F7508" w:rsidRPr="003F7508">
        <w:rPr>
          <w:sz w:val="28"/>
          <w:szCs w:val="28"/>
        </w:rPr>
        <w:t xml:space="preserve">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w:t>
      </w:r>
      <w:r w:rsidR="003F7508">
        <w:rPr>
          <w:sz w:val="28"/>
          <w:szCs w:val="28"/>
        </w:rPr>
        <w:t xml:space="preserve">что </w:t>
      </w:r>
      <w:r w:rsidR="003F7508" w:rsidRPr="003F7508">
        <w:rPr>
          <w:sz w:val="28"/>
          <w:szCs w:val="28"/>
        </w:rPr>
        <w:t>он обеспечивает активное вовлечение всех участников в процесс обучения.</w:t>
      </w:r>
      <w:r w:rsidR="001A6C55">
        <w:rPr>
          <w:sz w:val="28"/>
          <w:szCs w:val="28"/>
        </w:rPr>
        <w:t xml:space="preserve"> </w:t>
      </w:r>
      <w:r w:rsidR="003F7508" w:rsidRPr="003F7508">
        <w:rPr>
          <w:sz w:val="28"/>
          <w:szCs w:val="28"/>
        </w:rPr>
        <w:t>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Pr>
          <w:sz w:val="28"/>
          <w:szCs w:val="28"/>
        </w:rPr>
        <w:t xml:space="preserve"> реальные </w:t>
      </w:r>
      <w:r w:rsidR="003F7508" w:rsidRPr="003F7508">
        <w:rPr>
          <w:sz w:val="28"/>
          <w:szCs w:val="28"/>
        </w:rPr>
        <w:t xml:space="preserve">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w:t>
      </w:r>
      <w:r w:rsidR="003F7508" w:rsidRPr="003F7508">
        <w:rPr>
          <w:sz w:val="28"/>
          <w:szCs w:val="28"/>
        </w:rPr>
        <w:lastRenderedPageBreak/>
        <w:t>партнерами по группе, так как успешность действия каждого– эт</w:t>
      </w:r>
      <w:r w:rsidR="002C158D">
        <w:rPr>
          <w:sz w:val="28"/>
          <w:szCs w:val="28"/>
        </w:rPr>
        <w:t xml:space="preserve">о  залог успеха деятельности </w:t>
      </w:r>
      <w:r w:rsidR="003F7508" w:rsidRPr="003F7508">
        <w:rPr>
          <w:sz w:val="28"/>
          <w:szCs w:val="28"/>
        </w:rPr>
        <w:t xml:space="preserve">всей </w:t>
      </w:r>
      <w:r w:rsidR="003F7508" w:rsidRPr="00AD37C1">
        <w:rPr>
          <w:sz w:val="28"/>
          <w:szCs w:val="28"/>
        </w:rPr>
        <w:t>группы.</w:t>
      </w:r>
    </w:p>
    <w:p w14:paraId="0A52705A" w14:textId="77777777" w:rsidR="00C04F49" w:rsidRPr="00AD37C1" w:rsidRDefault="0076746E" w:rsidP="002C158D">
      <w:pPr>
        <w:ind w:firstLine="709"/>
        <w:jc w:val="both"/>
        <w:rPr>
          <w:sz w:val="28"/>
          <w:szCs w:val="28"/>
        </w:rPr>
      </w:pPr>
      <w:r w:rsidRPr="00AD37C1">
        <w:rPr>
          <w:sz w:val="28"/>
          <w:szCs w:val="28"/>
        </w:rPr>
        <w:t xml:space="preserve">- </w:t>
      </w:r>
      <w:r w:rsidR="00C04F49" w:rsidRPr="00AD37C1">
        <w:rPr>
          <w:sz w:val="28"/>
          <w:szCs w:val="28"/>
        </w:rPr>
        <w:t>анализ ситуаций</w:t>
      </w:r>
      <w:r w:rsidR="002C158D" w:rsidRPr="00AD37C1">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A6C55">
        <w:rPr>
          <w:sz w:val="28"/>
          <w:szCs w:val="28"/>
        </w:rPr>
        <w:t xml:space="preserve"> </w:t>
      </w:r>
      <w:r w:rsidR="002C158D" w:rsidRPr="00AD37C1">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17ACE425" w14:textId="77777777" w:rsidR="00C04F49" w:rsidRPr="00AD37C1" w:rsidRDefault="0076746E" w:rsidP="00C04F49">
      <w:pPr>
        <w:ind w:firstLine="709"/>
        <w:jc w:val="both"/>
        <w:rPr>
          <w:sz w:val="28"/>
          <w:szCs w:val="28"/>
          <w:highlight w:val="yellow"/>
        </w:rPr>
      </w:pPr>
      <w:r w:rsidRPr="00AD37C1">
        <w:rPr>
          <w:sz w:val="28"/>
          <w:szCs w:val="28"/>
        </w:rPr>
        <w:t xml:space="preserve">- </w:t>
      </w:r>
      <w:r w:rsidR="00C04F49" w:rsidRPr="00AD37C1">
        <w:rPr>
          <w:sz w:val="28"/>
          <w:szCs w:val="28"/>
        </w:rPr>
        <w:t xml:space="preserve">использование имитационных моделей, </w:t>
      </w:r>
      <w:r w:rsidR="002C158D" w:rsidRPr="00AD37C1">
        <w:rPr>
          <w:sz w:val="28"/>
          <w:szCs w:val="28"/>
        </w:rPr>
        <w:t>представляет собой моделирование процесса с помощью механических или компьютерных устройств. Использование имитационных моделей осуществляется с помощью компьютерных программ, реализующих абстрактную модель некоторой системы. В конце занятия, построенн</w:t>
      </w:r>
      <w:r w:rsidR="00DD15DD" w:rsidRPr="00AD37C1">
        <w:rPr>
          <w:sz w:val="28"/>
          <w:szCs w:val="28"/>
        </w:rPr>
        <w:t>ых</w:t>
      </w:r>
      <w:r w:rsidR="002C158D" w:rsidRPr="00AD37C1">
        <w:rPr>
          <w:sz w:val="28"/>
          <w:szCs w:val="28"/>
        </w:rPr>
        <w:t xml:space="preserve"> на применении имитационных моделей, как образовательной технологии, обучающиеся </w:t>
      </w:r>
      <w:r w:rsidR="00DD15DD" w:rsidRPr="00AD37C1">
        <w:rPr>
          <w:sz w:val="28"/>
          <w:szCs w:val="28"/>
        </w:rPr>
        <w:t xml:space="preserve">осуществляют </w:t>
      </w:r>
      <w:r w:rsidR="002C158D" w:rsidRPr="00AD37C1">
        <w:rPr>
          <w:sz w:val="28"/>
          <w:szCs w:val="28"/>
        </w:rPr>
        <w:t>практический анализ результатов</w:t>
      </w:r>
      <w:r w:rsidR="00DD15DD" w:rsidRPr="00AD37C1">
        <w:rPr>
          <w:sz w:val="28"/>
          <w:szCs w:val="28"/>
        </w:rPr>
        <w:t>.</w:t>
      </w:r>
    </w:p>
    <w:p w14:paraId="5EB922CD" w14:textId="77777777" w:rsidR="003B01AE" w:rsidRDefault="0076746E" w:rsidP="00C04F49">
      <w:pPr>
        <w:ind w:firstLine="709"/>
        <w:jc w:val="both"/>
        <w:rPr>
          <w:sz w:val="28"/>
          <w:szCs w:val="28"/>
        </w:rPr>
      </w:pPr>
      <w:r w:rsidRPr="00AD37C1">
        <w:rPr>
          <w:sz w:val="28"/>
          <w:szCs w:val="28"/>
        </w:rPr>
        <w:t xml:space="preserve">- </w:t>
      </w:r>
      <w:r w:rsidR="00C04F49" w:rsidRPr="00AD37C1">
        <w:rPr>
          <w:sz w:val="28"/>
          <w:szCs w:val="28"/>
        </w:rPr>
        <w:t>преподавание дисциплин</w:t>
      </w:r>
      <w:r w:rsidR="00DD15DD" w:rsidRPr="00AD37C1">
        <w:rPr>
          <w:sz w:val="28"/>
          <w:szCs w:val="28"/>
        </w:rPr>
        <w:t>ы</w:t>
      </w:r>
      <w:r w:rsidR="001A6C55">
        <w:rPr>
          <w:sz w:val="28"/>
          <w:szCs w:val="28"/>
        </w:rPr>
        <w:t xml:space="preserve"> </w:t>
      </w:r>
      <w:r w:rsidR="00DD15DD" w:rsidRPr="00AD37C1">
        <w:rPr>
          <w:sz w:val="28"/>
          <w:szCs w:val="28"/>
        </w:rPr>
        <w:t>осуществляется</w:t>
      </w:r>
      <w:r w:rsidR="00C04F49" w:rsidRPr="00AD37C1">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w:t>
      </w:r>
      <w:r w:rsidR="00C04F49" w:rsidRPr="00DD15DD">
        <w:rPr>
          <w:sz w:val="28"/>
          <w:szCs w:val="28"/>
        </w:rPr>
        <w:t xml:space="preserve"> особенностей профессиональной деятельности выпускников и потребностей работодателей</w:t>
      </w:r>
      <w:r w:rsidR="00DD15DD" w:rsidRPr="00DD15DD">
        <w:rPr>
          <w:sz w:val="28"/>
          <w:szCs w:val="28"/>
        </w:rPr>
        <w:t>.</w:t>
      </w:r>
    </w:p>
    <w:p w14:paraId="7F78F79F" w14:textId="77777777" w:rsidR="004E1DE9" w:rsidRDefault="004E1DE9" w:rsidP="00C04F49">
      <w:pPr>
        <w:ind w:firstLine="709"/>
        <w:jc w:val="both"/>
        <w:rPr>
          <w:sz w:val="28"/>
          <w:szCs w:val="28"/>
        </w:rPr>
      </w:pPr>
      <w:r>
        <w:rPr>
          <w:sz w:val="28"/>
          <w:szCs w:val="28"/>
        </w:rPr>
        <w:t>Оценочные и методические материалы по дисципл</w:t>
      </w:r>
      <w:r w:rsidRPr="00AD37C1">
        <w:rPr>
          <w:sz w:val="28"/>
          <w:szCs w:val="28"/>
        </w:rPr>
        <w:t>ине «</w:t>
      </w:r>
      <w:r w:rsidR="00AD37C1" w:rsidRPr="00AD37C1">
        <w:rPr>
          <w:i/>
          <w:sz w:val="28"/>
          <w:szCs w:val="28"/>
        </w:rPr>
        <w:t>Управление персоналом</w:t>
      </w:r>
      <w:r w:rsidRPr="00AD37C1">
        <w:rPr>
          <w:sz w:val="28"/>
          <w:szCs w:val="28"/>
        </w:rPr>
        <w:t xml:space="preserve">» представлены </w:t>
      </w:r>
      <w:r>
        <w:rPr>
          <w:sz w:val="28"/>
          <w:szCs w:val="28"/>
        </w:rPr>
        <w:t>в ФОММ.</w:t>
      </w:r>
    </w:p>
    <w:p w14:paraId="5EC09734" w14:textId="77777777" w:rsidR="003B01AE" w:rsidRPr="00AD37C1" w:rsidRDefault="003B01AE" w:rsidP="003B01AE">
      <w:pPr>
        <w:ind w:firstLine="709"/>
        <w:jc w:val="both"/>
        <w:rPr>
          <w:sz w:val="28"/>
          <w:szCs w:val="28"/>
        </w:rPr>
      </w:pPr>
      <w:r w:rsidRPr="004C3705">
        <w:rPr>
          <w:sz w:val="28"/>
          <w:szCs w:val="28"/>
        </w:rPr>
        <w:t xml:space="preserve">При подготовке к </w:t>
      </w:r>
      <w:r w:rsidRPr="00AD37C1">
        <w:rPr>
          <w:sz w:val="28"/>
          <w:szCs w:val="28"/>
        </w:rPr>
        <w:t xml:space="preserve">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1D759D41" w14:textId="77777777" w:rsidR="003B01AE" w:rsidRPr="004C3705" w:rsidRDefault="003B01AE" w:rsidP="003B01AE">
      <w:pPr>
        <w:ind w:firstLine="709"/>
        <w:jc w:val="both"/>
        <w:rPr>
          <w:sz w:val="28"/>
          <w:szCs w:val="28"/>
        </w:rPr>
      </w:pPr>
      <w:r w:rsidRPr="00AD37C1">
        <w:rPr>
          <w:sz w:val="28"/>
          <w:szCs w:val="28"/>
        </w:rPr>
        <w:t>Эффективным способом для подготовки к тестированию является работа обучающегося по решению тестовых</w:t>
      </w:r>
      <w:r w:rsidRPr="004C3705">
        <w:rPr>
          <w:sz w:val="28"/>
          <w:szCs w:val="28"/>
        </w:rPr>
        <w:t xml:space="preserve">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441E87A7" w14:textId="77777777" w:rsidR="003B01AE" w:rsidRPr="00AD37C1" w:rsidRDefault="003B01AE" w:rsidP="003B01AE">
      <w:pPr>
        <w:ind w:firstLine="709"/>
        <w:jc w:val="both"/>
        <w:rPr>
          <w:sz w:val="28"/>
          <w:szCs w:val="28"/>
        </w:rPr>
      </w:pPr>
      <w:r w:rsidRPr="004C3705">
        <w:rPr>
          <w:sz w:val="28"/>
          <w:szCs w:val="28"/>
        </w:rPr>
        <w:lastRenderedPageBreak/>
        <w:t xml:space="preserve">При </w:t>
      </w:r>
      <w:r w:rsidRPr="00AD37C1">
        <w:rPr>
          <w:sz w:val="28"/>
          <w:szCs w:val="28"/>
        </w:rPr>
        <w:t>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6246DE9E" w14:textId="77777777" w:rsidR="003B01AE" w:rsidRPr="00AD37C1" w:rsidRDefault="003B01AE" w:rsidP="003B01AE">
      <w:pPr>
        <w:ind w:firstLine="709"/>
        <w:jc w:val="both"/>
        <w:rPr>
          <w:sz w:val="28"/>
          <w:szCs w:val="28"/>
        </w:rPr>
      </w:pPr>
      <w:r w:rsidRPr="00AD37C1">
        <w:rPr>
          <w:sz w:val="28"/>
          <w:szCs w:val="28"/>
        </w:rPr>
        <w:t>Зачет проводится в форме устного собеседования и выполнения письменного задания, либо теста.</w:t>
      </w:r>
    </w:p>
    <w:p w14:paraId="53D74224" w14:textId="77777777" w:rsidR="003B01AE" w:rsidRPr="00AD37C1" w:rsidRDefault="003B01AE" w:rsidP="003B01AE">
      <w:pPr>
        <w:ind w:firstLine="709"/>
        <w:jc w:val="both"/>
        <w:rPr>
          <w:sz w:val="28"/>
          <w:szCs w:val="28"/>
        </w:rPr>
      </w:pPr>
      <w:r w:rsidRPr="00AD37C1">
        <w:rPr>
          <w:sz w:val="28"/>
          <w:szCs w:val="28"/>
        </w:rPr>
        <w:t>Решение преподавателя об итоговой оценке принимается по результатам устного ответа и</w:t>
      </w:r>
      <w:r w:rsidR="001A6C55">
        <w:rPr>
          <w:sz w:val="28"/>
          <w:szCs w:val="28"/>
        </w:rPr>
        <w:t xml:space="preserve"> </w:t>
      </w:r>
      <w:r w:rsidRPr="00AD37C1">
        <w:rPr>
          <w:sz w:val="28"/>
          <w:szCs w:val="28"/>
        </w:rPr>
        <w:t>выполненного письменного (тестового) задания, в зависимости от шкалы оценки.</w:t>
      </w:r>
    </w:p>
    <w:p w14:paraId="04114AC1" w14:textId="77777777" w:rsidR="003B01AE" w:rsidRPr="004C3705" w:rsidRDefault="003B01AE" w:rsidP="003B01AE">
      <w:pPr>
        <w:ind w:firstLine="709"/>
        <w:jc w:val="both"/>
        <w:rPr>
          <w:sz w:val="28"/>
          <w:szCs w:val="28"/>
        </w:rPr>
      </w:pPr>
      <w:r w:rsidRPr="00AD37C1">
        <w:rPr>
          <w:sz w:val="28"/>
          <w:szCs w:val="28"/>
        </w:rPr>
        <w:t>В связи с развитием научно-технического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w:t>
      </w:r>
      <w:r w:rsidR="002E34AD" w:rsidRPr="00AD37C1">
        <w:rPr>
          <w:sz w:val="28"/>
          <w:szCs w:val="28"/>
        </w:rPr>
        <w:t>Рекомендуется использовать электронно-библиотечные</w:t>
      </w:r>
      <w:r w:rsidR="002E34AD">
        <w:rPr>
          <w:sz w:val="28"/>
          <w:szCs w:val="28"/>
        </w:rPr>
        <w:t xml:space="preserve"> системы.</w:t>
      </w:r>
    </w:p>
    <w:p w14:paraId="266D8244"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522B2E5D" w14:textId="77777777" w:rsidR="003B01AE" w:rsidRDefault="003B01AE" w:rsidP="00E10CAF">
      <w:pPr>
        <w:jc w:val="center"/>
        <w:rPr>
          <w:b/>
          <w:bCs/>
          <w:sz w:val="28"/>
          <w:szCs w:val="28"/>
        </w:rPr>
      </w:pPr>
    </w:p>
    <w:p w14:paraId="5D9E8072" w14:textId="77777777" w:rsidR="0066436B" w:rsidRDefault="0066436B" w:rsidP="005E71B2">
      <w:pPr>
        <w:pStyle w:val="1"/>
      </w:pPr>
      <w:bookmarkStart w:id="9" w:name="_Toc93575806"/>
      <w:r w:rsidRPr="00AD37C1">
        <w:t xml:space="preserve">10. Особенности освоения дисциплины для </w:t>
      </w:r>
      <w:r w:rsidR="00AD37C1" w:rsidRPr="00AD37C1">
        <w:t>инвалидов</w:t>
      </w:r>
      <w:r w:rsidRPr="00AD37C1">
        <w:t xml:space="preserve"> и лиц с ограниченными возможностями здоровья</w:t>
      </w:r>
      <w:bookmarkEnd w:id="9"/>
    </w:p>
    <w:p w14:paraId="24B28D60" w14:textId="77777777" w:rsidR="00DF1FB9" w:rsidRPr="00DF1FB9" w:rsidRDefault="00DF1FB9" w:rsidP="00DF1FB9"/>
    <w:p w14:paraId="70E66E4B" w14:textId="77777777" w:rsidR="0066436B" w:rsidRPr="00AD37C1" w:rsidRDefault="0066436B" w:rsidP="0066436B">
      <w:pPr>
        <w:ind w:firstLine="708"/>
        <w:jc w:val="both"/>
        <w:rPr>
          <w:sz w:val="28"/>
          <w:szCs w:val="28"/>
        </w:rPr>
      </w:pPr>
      <w:r w:rsidRPr="0066436B">
        <w:rPr>
          <w:sz w:val="28"/>
          <w:szCs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w:t>
      </w:r>
      <w:r w:rsidRPr="00AD37C1">
        <w:rPr>
          <w:sz w:val="28"/>
          <w:szCs w:val="28"/>
        </w:rPr>
        <w:t xml:space="preserve">ых возможностей и состояния здоровья таких обучающихся (обучающегося). </w:t>
      </w:r>
    </w:p>
    <w:p w14:paraId="53222BF4" w14:textId="77777777" w:rsidR="0066436B" w:rsidRDefault="0066436B" w:rsidP="0066436B">
      <w:pPr>
        <w:ind w:firstLine="708"/>
        <w:jc w:val="both"/>
        <w:rPr>
          <w:sz w:val="28"/>
          <w:szCs w:val="28"/>
        </w:rPr>
      </w:pPr>
      <w:r w:rsidRPr="00AD37C1">
        <w:rPr>
          <w:sz w:val="28"/>
          <w:szCs w:val="28"/>
        </w:rPr>
        <w:t>В целях освоения учебной программы дисциплины «</w:t>
      </w:r>
      <w:r w:rsidR="006906AB">
        <w:rPr>
          <w:i/>
          <w:sz w:val="28"/>
          <w:szCs w:val="28"/>
        </w:rPr>
        <w:t>Маркетинг</w:t>
      </w:r>
      <w:r w:rsidRPr="00AD37C1">
        <w:rPr>
          <w:sz w:val="28"/>
          <w:szCs w:val="28"/>
        </w:rPr>
        <w:t>» инвалидами и</w:t>
      </w:r>
      <w:r w:rsidRPr="0066436B">
        <w:rPr>
          <w:sz w:val="28"/>
          <w:szCs w:val="28"/>
        </w:rPr>
        <w:t xml:space="preserve"> лицами с ограниченными возможностями здоровья </w:t>
      </w:r>
      <w:r>
        <w:rPr>
          <w:sz w:val="28"/>
          <w:szCs w:val="28"/>
        </w:rPr>
        <w:t>Институт</w:t>
      </w:r>
      <w:r w:rsidRPr="0066436B">
        <w:rPr>
          <w:sz w:val="28"/>
          <w:szCs w:val="28"/>
        </w:rPr>
        <w:t xml:space="preserve"> обеспечивает: </w:t>
      </w:r>
    </w:p>
    <w:p w14:paraId="60FD2174" w14:textId="77777777" w:rsidR="0066436B" w:rsidRDefault="0066436B" w:rsidP="0066436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9F95BF8"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E4A2A76"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w:t>
      </w:r>
      <w:r w:rsidRPr="0066436B">
        <w:rPr>
          <w:sz w:val="28"/>
          <w:szCs w:val="28"/>
        </w:rPr>
        <w:lastRenderedPageBreak/>
        <w:t>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1E4BC3E4" w14:textId="77777777" w:rsidR="00E52146" w:rsidRDefault="00E52146" w:rsidP="005E71B2">
      <w:pPr>
        <w:pStyle w:val="1"/>
      </w:pPr>
      <w:bookmarkStart w:id="10" w:name="_Toc93575807"/>
      <w:r w:rsidRPr="00E52146">
        <w:t>1</w:t>
      </w:r>
      <w:r w:rsidR="0066436B">
        <w:t>1</w:t>
      </w:r>
      <w:r w:rsidRPr="00E52146">
        <w:t xml:space="preserve">. Перечень информационных технологий, </w:t>
      </w:r>
      <w:r w:rsidR="00893E45" w:rsidRPr="00893E45">
        <w:rPr>
          <w:rFonts w:eastAsia="Calibri"/>
        </w:rPr>
        <w:t>профессиональных баз данных,</w:t>
      </w:r>
      <w:r w:rsidRPr="00E52146">
        <w:t>используемых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0"/>
    </w:p>
    <w:p w14:paraId="5BA6BF31" w14:textId="77777777" w:rsidR="00BB75A8" w:rsidRDefault="00BB75A8" w:rsidP="00946A9F">
      <w:pPr>
        <w:ind w:firstLine="709"/>
        <w:jc w:val="both"/>
        <w:rPr>
          <w:sz w:val="28"/>
          <w:szCs w:val="28"/>
        </w:rPr>
      </w:pPr>
    </w:p>
    <w:p w14:paraId="2701B1F0" w14:textId="77777777" w:rsidR="00AD37C1" w:rsidRPr="00883409" w:rsidRDefault="00AD37C1" w:rsidP="00AD37C1">
      <w:pPr>
        <w:ind w:firstLine="709"/>
        <w:jc w:val="both"/>
        <w:rPr>
          <w:rFonts w:eastAsia="Calibri"/>
          <w:sz w:val="28"/>
          <w:szCs w:val="28"/>
        </w:rPr>
      </w:pPr>
      <w:bookmarkStart w:id="11" w:name="_Toc493657979"/>
      <w:r w:rsidRPr="00883409">
        <w:rPr>
          <w:rFonts w:eastAsia="Calibri"/>
          <w:sz w:val="28"/>
          <w:szCs w:val="28"/>
        </w:rPr>
        <w:t>Программное обеспечение:</w:t>
      </w:r>
    </w:p>
    <w:p w14:paraId="071416B0" w14:textId="77777777" w:rsidR="00AD37C1" w:rsidRPr="00883409" w:rsidRDefault="00AD37C1" w:rsidP="00AD37C1">
      <w:pPr>
        <w:numPr>
          <w:ilvl w:val="0"/>
          <w:numId w:val="13"/>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28B710E4" w14:textId="77777777" w:rsidR="00AD37C1" w:rsidRPr="00664262" w:rsidRDefault="00AD37C1" w:rsidP="00AD37C1">
      <w:pPr>
        <w:numPr>
          <w:ilvl w:val="0"/>
          <w:numId w:val="13"/>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120FC217" w14:textId="77777777" w:rsidR="00AD37C1" w:rsidRPr="00883409" w:rsidRDefault="00AD37C1" w:rsidP="00AD37C1">
      <w:pPr>
        <w:numPr>
          <w:ilvl w:val="0"/>
          <w:numId w:val="13"/>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019595DF" w14:textId="77777777" w:rsidR="00AD37C1" w:rsidRPr="00F0023A" w:rsidRDefault="00AD37C1" w:rsidP="00AD37C1">
      <w:pPr>
        <w:numPr>
          <w:ilvl w:val="0"/>
          <w:numId w:val="13"/>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62A33140" w14:textId="77777777" w:rsidR="00AD37C1" w:rsidRPr="00A4374D" w:rsidRDefault="00AD37C1" w:rsidP="00AD37C1">
      <w:pPr>
        <w:ind w:firstLine="709"/>
        <w:jc w:val="both"/>
        <w:rPr>
          <w:rFonts w:eastAsia="Calibri"/>
          <w:sz w:val="28"/>
          <w:szCs w:val="28"/>
          <w:lang w:val="en-US"/>
        </w:rPr>
      </w:pPr>
    </w:p>
    <w:p w14:paraId="29A548A8" w14:textId="77777777" w:rsidR="00AD37C1" w:rsidRPr="00883409" w:rsidRDefault="00AD37C1" w:rsidP="00AD37C1">
      <w:pPr>
        <w:ind w:firstLine="709"/>
        <w:jc w:val="both"/>
        <w:rPr>
          <w:rFonts w:eastAsia="Calibri"/>
          <w:sz w:val="28"/>
          <w:szCs w:val="28"/>
        </w:rPr>
      </w:pPr>
      <w:r w:rsidRPr="00883409">
        <w:rPr>
          <w:rFonts w:eastAsia="Calibri"/>
          <w:sz w:val="28"/>
          <w:szCs w:val="28"/>
        </w:rPr>
        <w:t>Информационные справочные системы:</w:t>
      </w:r>
    </w:p>
    <w:p w14:paraId="44E12342" w14:textId="77777777" w:rsidR="00AD37C1" w:rsidRPr="00883409" w:rsidRDefault="00AD37C1" w:rsidP="00AD37C1">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0C1266BC" w14:textId="77777777" w:rsidR="00AD37C1" w:rsidRDefault="00AD37C1" w:rsidP="00AD37C1">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38FBDFE9" w14:textId="77777777" w:rsidR="00AD37C1" w:rsidRDefault="00AD37C1" w:rsidP="00AD37C1">
      <w:pPr>
        <w:ind w:firstLine="709"/>
        <w:jc w:val="both"/>
        <w:rPr>
          <w:rFonts w:eastAsia="Calibri"/>
          <w:iCs/>
          <w:sz w:val="28"/>
          <w:szCs w:val="28"/>
        </w:rPr>
      </w:pPr>
    </w:p>
    <w:p w14:paraId="31C9CE87" w14:textId="77777777" w:rsidR="00AD37C1" w:rsidRDefault="00AD37C1" w:rsidP="00AD37C1">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2604E590" w14:textId="77777777" w:rsidR="00AD37C1" w:rsidRDefault="00AD37C1" w:rsidP="00AD37C1">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21" w:history="1">
        <w:r w:rsidRPr="003A258C">
          <w:rPr>
            <w:rStyle w:val="af5"/>
            <w:rFonts w:eastAsia="Calibri"/>
            <w:iCs/>
            <w:sz w:val="28"/>
            <w:szCs w:val="28"/>
          </w:rPr>
          <w:t>https://www.scopus.com</w:t>
        </w:r>
      </w:hyperlink>
      <w:r>
        <w:rPr>
          <w:rFonts w:eastAsia="Calibri"/>
          <w:iCs/>
          <w:sz w:val="28"/>
          <w:szCs w:val="28"/>
        </w:rPr>
        <w:t xml:space="preserve"> </w:t>
      </w:r>
    </w:p>
    <w:p w14:paraId="24E79AF5" w14:textId="77777777" w:rsidR="00AD37C1" w:rsidRDefault="00AD37C1" w:rsidP="00AD37C1">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22" w:history="1">
        <w:r w:rsidRPr="003A258C">
          <w:rPr>
            <w:rStyle w:val="af5"/>
            <w:rFonts w:eastAsia="Calibri"/>
            <w:iCs/>
            <w:sz w:val="28"/>
            <w:szCs w:val="28"/>
          </w:rPr>
          <w:t>https://apps.webofknowledge.com</w:t>
        </w:r>
      </w:hyperlink>
      <w:r>
        <w:rPr>
          <w:rFonts w:eastAsia="Calibri"/>
          <w:iCs/>
          <w:sz w:val="28"/>
          <w:szCs w:val="28"/>
        </w:rPr>
        <w:t xml:space="preserve"> </w:t>
      </w:r>
    </w:p>
    <w:p w14:paraId="64307415" w14:textId="77777777" w:rsidR="00AD37C1" w:rsidRDefault="00AD37C1" w:rsidP="00AD37C1">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23" w:history="1">
        <w:r w:rsidRPr="003A258C">
          <w:rPr>
            <w:rStyle w:val="af5"/>
            <w:rFonts w:eastAsia="Calibri"/>
            <w:iCs/>
            <w:sz w:val="28"/>
            <w:szCs w:val="28"/>
          </w:rPr>
          <w:t>www.elibrary.ru</w:t>
        </w:r>
      </w:hyperlink>
      <w:r>
        <w:rPr>
          <w:rFonts w:eastAsia="Calibri"/>
          <w:iCs/>
          <w:sz w:val="28"/>
          <w:szCs w:val="28"/>
        </w:rPr>
        <w:t xml:space="preserve"> </w:t>
      </w:r>
    </w:p>
    <w:p w14:paraId="31E2239E" w14:textId="77777777" w:rsidR="00AD37C1" w:rsidRDefault="00AD37C1" w:rsidP="00AD37C1">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24" w:history="1">
        <w:r w:rsidRPr="003A258C">
          <w:rPr>
            <w:rStyle w:val="af5"/>
            <w:rFonts w:eastAsia="Calibri"/>
            <w:iCs/>
            <w:sz w:val="28"/>
            <w:szCs w:val="28"/>
          </w:rPr>
          <w:t>https://www.cfin.ru/rubricator.shtml</w:t>
        </w:r>
      </w:hyperlink>
      <w:r>
        <w:rPr>
          <w:rFonts w:eastAsia="Calibri"/>
          <w:iCs/>
          <w:sz w:val="28"/>
          <w:szCs w:val="28"/>
        </w:rPr>
        <w:t xml:space="preserve"> </w:t>
      </w:r>
    </w:p>
    <w:p w14:paraId="4B7D4402" w14:textId="77777777" w:rsidR="00DD15DD" w:rsidRPr="0039072D" w:rsidRDefault="00DD15DD" w:rsidP="005E71B2">
      <w:pPr>
        <w:pStyle w:val="1"/>
      </w:pPr>
      <w:bookmarkStart w:id="12" w:name="_Toc93575808"/>
      <w:r w:rsidRPr="0039072D">
        <w:t>1</w:t>
      </w:r>
      <w:r w:rsidR="0066436B">
        <w:t>2</w:t>
      </w:r>
      <w:r w:rsidRPr="0039072D">
        <w:t>. Материально-техническая база, необходимая для осуществления образовательного процесса по дисциплине (модулю)</w:t>
      </w:r>
      <w:bookmarkEnd w:id="11"/>
      <w:bookmarkEnd w:id="12"/>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5DCE4D59"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1FA6D1E0" w14:textId="77777777" w:rsidR="00CA1413" w:rsidRPr="00132542" w:rsidRDefault="00CA1413" w:rsidP="00FD1613">
            <w:pPr>
              <w:jc w:val="center"/>
              <w:rPr>
                <w:b/>
              </w:rPr>
            </w:pPr>
            <w:r w:rsidRPr="00132542">
              <w:rPr>
                <w:b/>
              </w:rPr>
              <w:t>Наименование</w:t>
            </w:r>
          </w:p>
        </w:tc>
      </w:tr>
      <w:tr w:rsidR="00CA1413" w:rsidRPr="00CA1413" w14:paraId="421F70E9" w14:textId="77777777" w:rsidTr="00CA1413">
        <w:tc>
          <w:tcPr>
            <w:tcW w:w="9214" w:type="dxa"/>
            <w:tcBorders>
              <w:top w:val="single" w:sz="4" w:space="0" w:color="auto"/>
              <w:left w:val="single" w:sz="4" w:space="0" w:color="auto"/>
              <w:bottom w:val="single" w:sz="4" w:space="0" w:color="auto"/>
              <w:right w:val="single" w:sz="4" w:space="0" w:color="auto"/>
            </w:tcBorders>
          </w:tcPr>
          <w:p w14:paraId="4E7A3A67" w14:textId="77777777" w:rsidR="00CA1413" w:rsidRPr="00CA1413" w:rsidRDefault="00CA1413" w:rsidP="00FD1613">
            <w:pPr>
              <w:jc w:val="both"/>
              <w:rPr>
                <w:b/>
              </w:rPr>
            </w:pPr>
            <w:r w:rsidRPr="00CA1413">
              <w:rPr>
                <w:b/>
              </w:rPr>
              <w:t>Специализированные аудитории:</w:t>
            </w:r>
          </w:p>
        </w:tc>
      </w:tr>
      <w:tr w:rsidR="00841D7B" w:rsidRPr="00132542" w14:paraId="448E7819"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B3B7F46"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6E787F38" w14:textId="77777777" w:rsidTr="00CA1413">
        <w:tc>
          <w:tcPr>
            <w:tcW w:w="9214" w:type="dxa"/>
            <w:tcBorders>
              <w:top w:val="single" w:sz="4" w:space="0" w:color="auto"/>
              <w:left w:val="single" w:sz="4" w:space="0" w:color="auto"/>
              <w:bottom w:val="single" w:sz="4" w:space="0" w:color="auto"/>
              <w:right w:val="single" w:sz="4" w:space="0" w:color="auto"/>
            </w:tcBorders>
          </w:tcPr>
          <w:p w14:paraId="28A21E7E" w14:textId="77777777" w:rsidR="00CA1413" w:rsidRPr="00CA1413" w:rsidRDefault="00CA1413" w:rsidP="00FD1613">
            <w:pPr>
              <w:jc w:val="both"/>
              <w:rPr>
                <w:b/>
              </w:rPr>
            </w:pPr>
            <w:r w:rsidRPr="00CA1413">
              <w:rPr>
                <w:b/>
              </w:rPr>
              <w:lastRenderedPageBreak/>
              <w:t>Технические средства обучения:</w:t>
            </w:r>
          </w:p>
        </w:tc>
      </w:tr>
      <w:tr w:rsidR="00841D7B" w:rsidRPr="00132542" w14:paraId="0EBF7E68"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FB57112" w14:textId="77777777" w:rsidR="00841D7B" w:rsidRPr="00132542" w:rsidRDefault="00841D7B" w:rsidP="00CA1413">
            <w:pPr>
              <w:jc w:val="right"/>
            </w:pPr>
            <w:r w:rsidRPr="00132542">
              <w:t>компьютер с программным обеспечением</w:t>
            </w:r>
          </w:p>
        </w:tc>
      </w:tr>
      <w:tr w:rsidR="00CA1413" w:rsidRPr="00CA1413" w14:paraId="1FDAAE66" w14:textId="77777777" w:rsidTr="00CA1413">
        <w:tc>
          <w:tcPr>
            <w:tcW w:w="9214" w:type="dxa"/>
            <w:tcBorders>
              <w:top w:val="single" w:sz="4" w:space="0" w:color="auto"/>
              <w:left w:val="single" w:sz="4" w:space="0" w:color="auto"/>
              <w:bottom w:val="single" w:sz="4" w:space="0" w:color="auto"/>
              <w:right w:val="single" w:sz="4" w:space="0" w:color="auto"/>
            </w:tcBorders>
          </w:tcPr>
          <w:p w14:paraId="63611E77" w14:textId="77777777" w:rsidR="00CA1413" w:rsidRPr="00CA1413" w:rsidRDefault="00CA1413" w:rsidP="00FD1613">
            <w:pPr>
              <w:jc w:val="both"/>
              <w:rPr>
                <w:b/>
              </w:rPr>
            </w:pPr>
            <w:r w:rsidRPr="00CA1413">
              <w:rPr>
                <w:b/>
              </w:rPr>
              <w:t>Специализированные аудитории:</w:t>
            </w:r>
          </w:p>
        </w:tc>
      </w:tr>
      <w:tr w:rsidR="00841D7B" w:rsidRPr="00132542" w14:paraId="63E7B10D"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23613980"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2F5E9B1D" w14:textId="77777777" w:rsidTr="00CA1413">
        <w:tc>
          <w:tcPr>
            <w:tcW w:w="9214" w:type="dxa"/>
            <w:tcBorders>
              <w:top w:val="single" w:sz="4" w:space="0" w:color="auto"/>
              <w:left w:val="single" w:sz="4" w:space="0" w:color="auto"/>
              <w:bottom w:val="single" w:sz="4" w:space="0" w:color="auto"/>
              <w:right w:val="single" w:sz="4" w:space="0" w:color="auto"/>
            </w:tcBorders>
          </w:tcPr>
          <w:p w14:paraId="4A80197D" w14:textId="77777777" w:rsidR="00CA1413" w:rsidRPr="00CA1413" w:rsidRDefault="00CA1413" w:rsidP="00FD1613">
            <w:pPr>
              <w:jc w:val="both"/>
              <w:rPr>
                <w:b/>
              </w:rPr>
            </w:pPr>
            <w:r w:rsidRPr="00CA1413">
              <w:rPr>
                <w:b/>
              </w:rPr>
              <w:t>Технические средства обучения:</w:t>
            </w:r>
          </w:p>
        </w:tc>
      </w:tr>
      <w:tr w:rsidR="00841D7B" w:rsidRPr="00132542" w14:paraId="2D09EB36"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B71850B" w14:textId="77777777" w:rsidR="00841D7B" w:rsidRPr="00132542" w:rsidRDefault="00841D7B" w:rsidP="00CA1413">
            <w:pPr>
              <w:jc w:val="right"/>
            </w:pPr>
            <w:r w:rsidRPr="00132542">
              <w:t>экран настенный</w:t>
            </w:r>
          </w:p>
        </w:tc>
      </w:tr>
      <w:tr w:rsidR="00841D7B" w:rsidRPr="00132542" w14:paraId="10331C6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09145E4" w14:textId="77777777" w:rsidR="00841D7B" w:rsidRPr="00132542" w:rsidRDefault="00841D7B" w:rsidP="00CA1413">
            <w:pPr>
              <w:jc w:val="right"/>
            </w:pPr>
            <w:r w:rsidRPr="00132542">
              <w:t>мультимедийный проектор</w:t>
            </w:r>
          </w:p>
        </w:tc>
      </w:tr>
      <w:tr w:rsidR="00841D7B" w:rsidRPr="00132542" w14:paraId="0B48E92B"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3D5C73B" w14:textId="77777777" w:rsidR="00841D7B" w:rsidRPr="00132542" w:rsidRDefault="00841D7B" w:rsidP="00CA1413">
            <w:pPr>
              <w:jc w:val="right"/>
            </w:pPr>
            <w:r w:rsidRPr="00132542">
              <w:t>компьютер с программным обеспечением</w:t>
            </w:r>
            <w:r w:rsidR="005972DE">
              <w:t>, указанным в п.1</w:t>
            </w:r>
            <w:r w:rsidR="00AD37C1">
              <w:t>1</w:t>
            </w:r>
          </w:p>
        </w:tc>
      </w:tr>
    </w:tbl>
    <w:p w14:paraId="0725DC15" w14:textId="77777777" w:rsidR="007651F6" w:rsidRDefault="007651F6">
      <w:pPr>
        <w:rPr>
          <w:i/>
          <w:color w:val="FF0000"/>
          <w:sz w:val="28"/>
          <w:szCs w:val="28"/>
        </w:rPr>
      </w:pPr>
      <w:r>
        <w:rPr>
          <w:i/>
          <w:color w:val="FF0000"/>
          <w:sz w:val="28"/>
          <w:szCs w:val="28"/>
        </w:rPr>
        <w:br w:type="page"/>
      </w:r>
    </w:p>
    <w:p w14:paraId="5278D3B7" w14:textId="77777777" w:rsidR="00DD15DD" w:rsidRPr="005972DE" w:rsidRDefault="00B97101" w:rsidP="0013033D">
      <w:pPr>
        <w:jc w:val="both"/>
        <w:rPr>
          <w:i/>
          <w:color w:val="FF0000"/>
          <w:sz w:val="28"/>
          <w:szCs w:val="28"/>
        </w:rPr>
      </w:pPr>
      <w:r>
        <w:rPr>
          <w:i/>
          <w:noProof/>
          <w:color w:val="FF0000"/>
          <w:sz w:val="28"/>
          <w:szCs w:val="28"/>
        </w:rPr>
        <w:lastRenderedPageBreak/>
        <w:pict w14:anchorId="69588C8E">
          <v:shapetype id="_x0000_t202" coordsize="21600,21600" o:spt="202" path="m,l,21600r21600,l21600,xe">
            <v:stroke joinstyle="miter"/>
            <v:path gradientshapeok="t" o:connecttype="rect"/>
          </v:shapetype>
          <v:shape id="_x0000_s1028" type="#_x0000_t202" style="position:absolute;left:0;text-align:left;margin-left:-13.8pt;margin-top:228.8pt;width:28.55pt;height:145.7pt;z-index:251660288;mso-width-percent:400;mso-height-percent:200;mso-width-percent:400;mso-height-percent:200;mso-width-relative:margin;mso-height-relative:margin" filled="f" stroked="f">
            <v:textbox style="layout-flow:vertical;mso-layout-flow-alt:bottom-to-top;mso-fit-shape-to-text:t">
              <w:txbxContent>
                <w:p w14:paraId="009A67D2" w14:textId="77777777" w:rsidR="007651F6" w:rsidRDefault="001665DC" w:rsidP="007651F6">
                  <w:pPr>
                    <w:rPr>
                      <w:rFonts w:ascii="Cambria" w:hAnsi="Cambria"/>
                    </w:rPr>
                  </w:pPr>
                  <w:r>
                    <w:t>20</w:t>
                  </w:r>
                </w:p>
              </w:txbxContent>
            </v:textbox>
          </v:shape>
        </w:pict>
      </w:r>
      <w:r w:rsidR="007651F6">
        <w:rPr>
          <w:i/>
          <w:noProof/>
          <w:color w:val="FF0000"/>
          <w:sz w:val="28"/>
          <w:szCs w:val="28"/>
        </w:rPr>
        <w:drawing>
          <wp:anchor distT="0" distB="0" distL="114300" distR="114300" simplePos="0" relativeHeight="251659264" behindDoc="0" locked="0" layoutInCell="1" allowOverlap="1" wp14:anchorId="051513D5" wp14:editId="14A6899B">
            <wp:simplePos x="0" y="0"/>
            <wp:positionH relativeFrom="column">
              <wp:posOffset>-520396</wp:posOffset>
            </wp:positionH>
            <wp:positionV relativeFrom="paragraph">
              <wp:posOffset>3096535</wp:posOffset>
            </wp:positionV>
            <wp:extent cx="3980456" cy="3188473"/>
            <wp:effectExtent l="19050" t="0" r="994"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5"/>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1D740F">
      <w:footerReference w:type="default" r:id="rId26"/>
      <w:headerReference w:type="first" r:id="rId27"/>
      <w:footerReference w:type="first" r:id="rId28"/>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A5C612" w14:textId="77777777" w:rsidR="00813AE6" w:rsidRDefault="00813AE6" w:rsidP="00D415CF">
      <w:r>
        <w:separator/>
      </w:r>
    </w:p>
  </w:endnote>
  <w:endnote w:type="continuationSeparator" w:id="0">
    <w:p w14:paraId="1877839A" w14:textId="77777777" w:rsidR="00813AE6" w:rsidRDefault="00813AE6"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8540081"/>
      <w:docPartObj>
        <w:docPartGallery w:val="Page Numbers (Bottom of Page)"/>
        <w:docPartUnique/>
      </w:docPartObj>
    </w:sdtPr>
    <w:sdtEndPr/>
    <w:sdtContent>
      <w:p w14:paraId="79C51244" w14:textId="77777777" w:rsidR="007651F6" w:rsidRDefault="00166500">
        <w:pPr>
          <w:pStyle w:val="af2"/>
          <w:jc w:val="right"/>
        </w:pPr>
        <w:r>
          <w:fldChar w:fldCharType="begin"/>
        </w:r>
        <w:r>
          <w:instrText xml:space="preserve"> PAGE   \* MERGEFORMAT </w:instrText>
        </w:r>
        <w:r>
          <w:fldChar w:fldCharType="separate"/>
        </w:r>
        <w:r w:rsidR="00A77065">
          <w:rPr>
            <w:noProof/>
          </w:rPr>
          <w:t>2</w:t>
        </w:r>
        <w:r>
          <w:rPr>
            <w:noProof/>
          </w:rPr>
          <w:fldChar w:fldCharType="end"/>
        </w:r>
      </w:p>
    </w:sdtContent>
  </w:sdt>
  <w:p w14:paraId="185AC52C" w14:textId="77777777" w:rsidR="007651F6" w:rsidRDefault="007651F6">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8540079"/>
      <w:docPartObj>
        <w:docPartGallery w:val="Page Numbers (Bottom of Page)"/>
        <w:docPartUnique/>
      </w:docPartObj>
    </w:sdtPr>
    <w:sdtEndPr/>
    <w:sdtContent>
      <w:p w14:paraId="20B33F7A" w14:textId="77777777" w:rsidR="007651F6" w:rsidRDefault="00B97101">
        <w:pPr>
          <w:pStyle w:val="af2"/>
          <w:jc w:val="right"/>
        </w:pPr>
      </w:p>
    </w:sdtContent>
  </w:sdt>
  <w:p w14:paraId="1796DFA0" w14:textId="77777777" w:rsidR="007651F6" w:rsidRDefault="007651F6">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9ADC3" w14:textId="77777777" w:rsidR="00813AE6" w:rsidRDefault="00813AE6" w:rsidP="00D415CF">
      <w:r>
        <w:separator/>
      </w:r>
    </w:p>
  </w:footnote>
  <w:footnote w:type="continuationSeparator" w:id="0">
    <w:p w14:paraId="12699B05" w14:textId="77777777" w:rsidR="00813AE6" w:rsidRDefault="00813AE6"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5400C" w14:textId="77777777" w:rsidR="00FD1613" w:rsidRDefault="00FD1613"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2EA4070D"/>
    <w:multiLevelType w:val="hybridMultilevel"/>
    <w:tmpl w:val="39C0CDCE"/>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5"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36076D7F"/>
    <w:multiLevelType w:val="hybridMultilevel"/>
    <w:tmpl w:val="C214EC10"/>
    <w:lvl w:ilvl="0" w:tplc="3822CC2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EBF70FF"/>
    <w:multiLevelType w:val="hybridMultilevel"/>
    <w:tmpl w:val="29B8EB2C"/>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583" w:hanging="360"/>
      </w:pPr>
    </w:lvl>
    <w:lvl w:ilvl="2" w:tplc="0419001B" w:tentative="1">
      <w:start w:val="1"/>
      <w:numFmt w:val="lowerRoman"/>
      <w:lvlText w:val="%3."/>
      <w:lvlJc w:val="right"/>
      <w:pPr>
        <w:ind w:left="2303" w:hanging="180"/>
      </w:pPr>
    </w:lvl>
    <w:lvl w:ilvl="3" w:tplc="0419000F" w:tentative="1">
      <w:start w:val="1"/>
      <w:numFmt w:val="decimal"/>
      <w:lvlText w:val="%4."/>
      <w:lvlJc w:val="left"/>
      <w:pPr>
        <w:ind w:left="3023" w:hanging="360"/>
      </w:pPr>
    </w:lvl>
    <w:lvl w:ilvl="4" w:tplc="04190019" w:tentative="1">
      <w:start w:val="1"/>
      <w:numFmt w:val="lowerLetter"/>
      <w:lvlText w:val="%5."/>
      <w:lvlJc w:val="left"/>
      <w:pPr>
        <w:ind w:left="3743" w:hanging="360"/>
      </w:pPr>
    </w:lvl>
    <w:lvl w:ilvl="5" w:tplc="0419001B" w:tentative="1">
      <w:start w:val="1"/>
      <w:numFmt w:val="lowerRoman"/>
      <w:lvlText w:val="%6."/>
      <w:lvlJc w:val="right"/>
      <w:pPr>
        <w:ind w:left="4463" w:hanging="180"/>
      </w:pPr>
    </w:lvl>
    <w:lvl w:ilvl="6" w:tplc="0419000F" w:tentative="1">
      <w:start w:val="1"/>
      <w:numFmt w:val="decimal"/>
      <w:lvlText w:val="%7."/>
      <w:lvlJc w:val="left"/>
      <w:pPr>
        <w:ind w:left="5183" w:hanging="360"/>
      </w:pPr>
    </w:lvl>
    <w:lvl w:ilvl="7" w:tplc="04190019" w:tentative="1">
      <w:start w:val="1"/>
      <w:numFmt w:val="lowerLetter"/>
      <w:lvlText w:val="%8."/>
      <w:lvlJc w:val="left"/>
      <w:pPr>
        <w:ind w:left="5903" w:hanging="360"/>
      </w:pPr>
    </w:lvl>
    <w:lvl w:ilvl="8" w:tplc="0419001B" w:tentative="1">
      <w:start w:val="1"/>
      <w:numFmt w:val="lowerRoman"/>
      <w:lvlText w:val="%9."/>
      <w:lvlJc w:val="right"/>
      <w:pPr>
        <w:ind w:left="6623" w:hanging="180"/>
      </w:pPr>
    </w:lvl>
  </w:abstractNum>
  <w:abstractNum w:abstractNumId="9" w15:restartNumberingAfterBreak="0">
    <w:nsid w:val="40AE19C9"/>
    <w:multiLevelType w:val="hybridMultilevel"/>
    <w:tmpl w:val="C53E6D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16B60A7"/>
    <w:multiLevelType w:val="hybridMultilevel"/>
    <w:tmpl w:val="606EA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2" w15:restartNumberingAfterBreak="0">
    <w:nsid w:val="50202F23"/>
    <w:multiLevelType w:val="hybridMultilevel"/>
    <w:tmpl w:val="19260D7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87A7793"/>
    <w:multiLevelType w:val="hybridMultilevel"/>
    <w:tmpl w:val="8A348BF0"/>
    <w:lvl w:ilvl="0" w:tplc="DAA223F6">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6AA6172"/>
    <w:multiLevelType w:val="hybridMultilevel"/>
    <w:tmpl w:val="2610A1F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7130089F"/>
    <w:multiLevelType w:val="hybridMultilevel"/>
    <w:tmpl w:val="B306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7"/>
  </w:num>
  <w:num w:numId="4">
    <w:abstractNumId w:val="5"/>
  </w:num>
  <w:num w:numId="5">
    <w:abstractNumId w:val="0"/>
  </w:num>
  <w:num w:numId="6">
    <w:abstractNumId w:val="3"/>
  </w:num>
  <w:num w:numId="7">
    <w:abstractNumId w:val="14"/>
  </w:num>
  <w:num w:numId="8">
    <w:abstractNumId w:val="2"/>
  </w:num>
  <w:num w:numId="9">
    <w:abstractNumId w:val="9"/>
  </w:num>
  <w:num w:numId="10">
    <w:abstractNumId w:val="8"/>
  </w:num>
  <w:num w:numId="11">
    <w:abstractNumId w:val="10"/>
  </w:num>
  <w:num w:numId="12">
    <w:abstractNumId w:val="16"/>
  </w:num>
  <w:num w:numId="13">
    <w:abstractNumId w:val="17"/>
  </w:num>
  <w:num w:numId="14">
    <w:abstractNumId w:val="12"/>
  </w:num>
  <w:num w:numId="15">
    <w:abstractNumId w:val="15"/>
  </w:num>
  <w:num w:numId="16">
    <w:abstractNumId w:val="6"/>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14BE2"/>
    <w:rsid w:val="00020F98"/>
    <w:rsid w:val="00026E28"/>
    <w:rsid w:val="00036370"/>
    <w:rsid w:val="0004282A"/>
    <w:rsid w:val="00055633"/>
    <w:rsid w:val="000620C0"/>
    <w:rsid w:val="000674E5"/>
    <w:rsid w:val="00080014"/>
    <w:rsid w:val="000801C3"/>
    <w:rsid w:val="000E6D15"/>
    <w:rsid w:val="0013033D"/>
    <w:rsid w:val="00132542"/>
    <w:rsid w:val="001373FB"/>
    <w:rsid w:val="00140B07"/>
    <w:rsid w:val="0015319D"/>
    <w:rsid w:val="00163B87"/>
    <w:rsid w:val="001656A8"/>
    <w:rsid w:val="00166500"/>
    <w:rsid w:val="001665DC"/>
    <w:rsid w:val="00180388"/>
    <w:rsid w:val="00194AF5"/>
    <w:rsid w:val="00196626"/>
    <w:rsid w:val="001A6C55"/>
    <w:rsid w:val="001B139B"/>
    <w:rsid w:val="001B548A"/>
    <w:rsid w:val="001C3B98"/>
    <w:rsid w:val="001D59D0"/>
    <w:rsid w:val="001D740F"/>
    <w:rsid w:val="00205DD4"/>
    <w:rsid w:val="00211E72"/>
    <w:rsid w:val="002355EC"/>
    <w:rsid w:val="00235DB1"/>
    <w:rsid w:val="002457E8"/>
    <w:rsid w:val="00260AC1"/>
    <w:rsid w:val="00262E77"/>
    <w:rsid w:val="00263FCC"/>
    <w:rsid w:val="00266800"/>
    <w:rsid w:val="00267D5C"/>
    <w:rsid w:val="002720D3"/>
    <w:rsid w:val="002844C4"/>
    <w:rsid w:val="002A49C6"/>
    <w:rsid w:val="002B62E1"/>
    <w:rsid w:val="002C029B"/>
    <w:rsid w:val="002C158D"/>
    <w:rsid w:val="002D30F8"/>
    <w:rsid w:val="002E21A2"/>
    <w:rsid w:val="002E34AD"/>
    <w:rsid w:val="002F196F"/>
    <w:rsid w:val="00317A1E"/>
    <w:rsid w:val="00322492"/>
    <w:rsid w:val="00351264"/>
    <w:rsid w:val="00360E73"/>
    <w:rsid w:val="00373DD8"/>
    <w:rsid w:val="003832CB"/>
    <w:rsid w:val="0039361A"/>
    <w:rsid w:val="003A5A79"/>
    <w:rsid w:val="003B01AE"/>
    <w:rsid w:val="003C4AC8"/>
    <w:rsid w:val="003D59CA"/>
    <w:rsid w:val="003E18B0"/>
    <w:rsid w:val="003E66F9"/>
    <w:rsid w:val="003F31B2"/>
    <w:rsid w:val="003F7508"/>
    <w:rsid w:val="00414289"/>
    <w:rsid w:val="00414C9A"/>
    <w:rsid w:val="00417AE0"/>
    <w:rsid w:val="00426C46"/>
    <w:rsid w:val="00434C77"/>
    <w:rsid w:val="00441F4D"/>
    <w:rsid w:val="00442F7D"/>
    <w:rsid w:val="0046198F"/>
    <w:rsid w:val="00472660"/>
    <w:rsid w:val="00486142"/>
    <w:rsid w:val="004976AA"/>
    <w:rsid w:val="004C767D"/>
    <w:rsid w:val="004D20D3"/>
    <w:rsid w:val="004E1DE9"/>
    <w:rsid w:val="00510A85"/>
    <w:rsid w:val="005151F2"/>
    <w:rsid w:val="00526F4D"/>
    <w:rsid w:val="00587994"/>
    <w:rsid w:val="005972DE"/>
    <w:rsid w:val="005A4B67"/>
    <w:rsid w:val="005B043D"/>
    <w:rsid w:val="005C384D"/>
    <w:rsid w:val="005E71B2"/>
    <w:rsid w:val="005F7BBC"/>
    <w:rsid w:val="00607703"/>
    <w:rsid w:val="00612527"/>
    <w:rsid w:val="00620188"/>
    <w:rsid w:val="00624552"/>
    <w:rsid w:val="0062528C"/>
    <w:rsid w:val="0063592F"/>
    <w:rsid w:val="0064292F"/>
    <w:rsid w:val="00647901"/>
    <w:rsid w:val="006521C7"/>
    <w:rsid w:val="00652375"/>
    <w:rsid w:val="0066436B"/>
    <w:rsid w:val="006876A8"/>
    <w:rsid w:val="006906AB"/>
    <w:rsid w:val="006A1176"/>
    <w:rsid w:val="006A5225"/>
    <w:rsid w:val="006B3EE3"/>
    <w:rsid w:val="006C5E9B"/>
    <w:rsid w:val="006C6826"/>
    <w:rsid w:val="006E66F6"/>
    <w:rsid w:val="006F7BD2"/>
    <w:rsid w:val="00701188"/>
    <w:rsid w:val="00703393"/>
    <w:rsid w:val="007119A4"/>
    <w:rsid w:val="00715388"/>
    <w:rsid w:val="007237A1"/>
    <w:rsid w:val="00723E90"/>
    <w:rsid w:val="00746223"/>
    <w:rsid w:val="00751667"/>
    <w:rsid w:val="00756A37"/>
    <w:rsid w:val="00763D81"/>
    <w:rsid w:val="007651F6"/>
    <w:rsid w:val="00765575"/>
    <w:rsid w:val="00765C71"/>
    <w:rsid w:val="0076746E"/>
    <w:rsid w:val="007864D1"/>
    <w:rsid w:val="00794AB2"/>
    <w:rsid w:val="007B32BD"/>
    <w:rsid w:val="007B71FB"/>
    <w:rsid w:val="007C3749"/>
    <w:rsid w:val="007D6042"/>
    <w:rsid w:val="007E4E1F"/>
    <w:rsid w:val="007F5B91"/>
    <w:rsid w:val="007F6E78"/>
    <w:rsid w:val="0080089C"/>
    <w:rsid w:val="00804CF6"/>
    <w:rsid w:val="00813AE6"/>
    <w:rsid w:val="00813F41"/>
    <w:rsid w:val="00841D7B"/>
    <w:rsid w:val="00842007"/>
    <w:rsid w:val="00843299"/>
    <w:rsid w:val="0084659A"/>
    <w:rsid w:val="00846AB3"/>
    <w:rsid w:val="0085351B"/>
    <w:rsid w:val="008565BB"/>
    <w:rsid w:val="00872FA0"/>
    <w:rsid w:val="00873183"/>
    <w:rsid w:val="00893E45"/>
    <w:rsid w:val="00897523"/>
    <w:rsid w:val="008A5983"/>
    <w:rsid w:val="008B34B2"/>
    <w:rsid w:val="008B37C7"/>
    <w:rsid w:val="008B3A85"/>
    <w:rsid w:val="008C552E"/>
    <w:rsid w:val="008D2E83"/>
    <w:rsid w:val="009017AD"/>
    <w:rsid w:val="009105A8"/>
    <w:rsid w:val="0092223E"/>
    <w:rsid w:val="00946A9F"/>
    <w:rsid w:val="009641C1"/>
    <w:rsid w:val="00991DD5"/>
    <w:rsid w:val="00997224"/>
    <w:rsid w:val="009A1B77"/>
    <w:rsid w:val="009A4DD0"/>
    <w:rsid w:val="009B7B80"/>
    <w:rsid w:val="009C72A9"/>
    <w:rsid w:val="009E4724"/>
    <w:rsid w:val="009F01F8"/>
    <w:rsid w:val="00A33C66"/>
    <w:rsid w:val="00A6107C"/>
    <w:rsid w:val="00A72541"/>
    <w:rsid w:val="00A77065"/>
    <w:rsid w:val="00A969C1"/>
    <w:rsid w:val="00AB5B4D"/>
    <w:rsid w:val="00AD37C1"/>
    <w:rsid w:val="00AD67A6"/>
    <w:rsid w:val="00AF0C04"/>
    <w:rsid w:val="00B124E8"/>
    <w:rsid w:val="00B275B6"/>
    <w:rsid w:val="00B35CAC"/>
    <w:rsid w:val="00B44D1F"/>
    <w:rsid w:val="00B93249"/>
    <w:rsid w:val="00B97101"/>
    <w:rsid w:val="00BA32CC"/>
    <w:rsid w:val="00BB3D92"/>
    <w:rsid w:val="00BB75A8"/>
    <w:rsid w:val="00BC5F66"/>
    <w:rsid w:val="00BF007F"/>
    <w:rsid w:val="00BF7405"/>
    <w:rsid w:val="00C02F29"/>
    <w:rsid w:val="00C04F49"/>
    <w:rsid w:val="00C131B5"/>
    <w:rsid w:val="00C20C94"/>
    <w:rsid w:val="00C256C6"/>
    <w:rsid w:val="00C90FAA"/>
    <w:rsid w:val="00CA11E0"/>
    <w:rsid w:val="00CA1413"/>
    <w:rsid w:val="00CC1B88"/>
    <w:rsid w:val="00CC3295"/>
    <w:rsid w:val="00CD339B"/>
    <w:rsid w:val="00CE061E"/>
    <w:rsid w:val="00CE60D3"/>
    <w:rsid w:val="00CF0A38"/>
    <w:rsid w:val="00D02925"/>
    <w:rsid w:val="00D0718E"/>
    <w:rsid w:val="00D234C8"/>
    <w:rsid w:val="00D415CF"/>
    <w:rsid w:val="00D52E2D"/>
    <w:rsid w:val="00D6479A"/>
    <w:rsid w:val="00D65CDD"/>
    <w:rsid w:val="00DA1B14"/>
    <w:rsid w:val="00DA2406"/>
    <w:rsid w:val="00DC4D48"/>
    <w:rsid w:val="00DD15DD"/>
    <w:rsid w:val="00DE3F6D"/>
    <w:rsid w:val="00DE674D"/>
    <w:rsid w:val="00DF1BAC"/>
    <w:rsid w:val="00DF1FB9"/>
    <w:rsid w:val="00E04C3E"/>
    <w:rsid w:val="00E10CAF"/>
    <w:rsid w:val="00E24706"/>
    <w:rsid w:val="00E31183"/>
    <w:rsid w:val="00E52146"/>
    <w:rsid w:val="00E57649"/>
    <w:rsid w:val="00E57A8C"/>
    <w:rsid w:val="00E80E5E"/>
    <w:rsid w:val="00E81A3C"/>
    <w:rsid w:val="00E91C4D"/>
    <w:rsid w:val="00E962FC"/>
    <w:rsid w:val="00EA6D14"/>
    <w:rsid w:val="00EB18FF"/>
    <w:rsid w:val="00EC316E"/>
    <w:rsid w:val="00EC7C04"/>
    <w:rsid w:val="00F00891"/>
    <w:rsid w:val="00F04524"/>
    <w:rsid w:val="00F04918"/>
    <w:rsid w:val="00F16386"/>
    <w:rsid w:val="00F17FAE"/>
    <w:rsid w:val="00F40A43"/>
    <w:rsid w:val="00F43F7D"/>
    <w:rsid w:val="00F514B5"/>
    <w:rsid w:val="00F60F2B"/>
    <w:rsid w:val="00F77FE6"/>
    <w:rsid w:val="00FA72CF"/>
    <w:rsid w:val="00FB07B6"/>
    <w:rsid w:val="00FD1193"/>
    <w:rsid w:val="00FD1613"/>
    <w:rsid w:val="00FD4BE0"/>
    <w:rsid w:val="00FE2B99"/>
    <w:rsid w:val="00FF2F33"/>
    <w:rsid w:val="00FF751B"/>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575A282"/>
  <w15:docId w15:val="{20F09B74-CB40-4E7D-9D9E-24F235974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5E71B2"/>
    <w:pPr>
      <w:keepNext/>
      <w:keepLines/>
      <w:shd w:val="clear" w:color="auto" w:fill="FFFFFF" w:themeFill="background1"/>
      <w:spacing w:before="48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5E71B2"/>
    <w:rPr>
      <w:rFonts w:ascii="Times New Roman" w:hAnsi="Times New Roman" w:cs="Times New Roman"/>
      <w:b/>
      <w:bCs/>
      <w:sz w:val="28"/>
      <w:szCs w:val="28"/>
      <w:shd w:val="clear" w:color="auto" w:fill="FFFFFF" w:themeFill="background1"/>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character" w:styleId="af6">
    <w:name w:val="FollowedHyperlink"/>
    <w:basedOn w:val="a0"/>
    <w:uiPriority w:val="99"/>
    <w:semiHidden/>
    <w:unhideWhenUsed/>
    <w:rsid w:val="00441F4D"/>
    <w:rPr>
      <w:color w:val="954F72" w:themeColor="followedHyperlink"/>
      <w:u w:val="single"/>
    </w:rPr>
  </w:style>
  <w:style w:type="paragraph" w:styleId="3">
    <w:name w:val="Body Text 3"/>
    <w:basedOn w:val="a"/>
    <w:link w:val="30"/>
    <w:rsid w:val="00AD37C1"/>
    <w:pPr>
      <w:jc w:val="both"/>
    </w:pPr>
    <w:rPr>
      <w:rFonts w:eastAsia="Times New Roman"/>
      <w:b/>
      <w:bCs/>
      <w:sz w:val="28"/>
    </w:rPr>
  </w:style>
  <w:style w:type="character" w:customStyle="1" w:styleId="30">
    <w:name w:val="Основной текст 3 Знак"/>
    <w:basedOn w:val="a0"/>
    <w:link w:val="3"/>
    <w:rsid w:val="00AD37C1"/>
    <w:rPr>
      <w:rFonts w:ascii="Times New Roman" w:eastAsia="Times New Roman" w:hAnsi="Times New Roman" w:cs="Times New Roman"/>
      <w:b/>
      <w:bCs/>
      <w:sz w:val="28"/>
      <w:lang w:eastAsia="ru-RU"/>
    </w:rPr>
  </w:style>
  <w:style w:type="character" w:customStyle="1" w:styleId="fontstyle01">
    <w:name w:val="fontstyle01"/>
    <w:basedOn w:val="a0"/>
    <w:rsid w:val="00765C71"/>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6906AB"/>
    <w:rPr>
      <w:rFonts w:ascii="Symbol" w:hAnsi="Symbol"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7369">
      <w:bodyDiv w:val="1"/>
      <w:marLeft w:val="0"/>
      <w:marRight w:val="0"/>
      <w:marTop w:val="0"/>
      <w:marBottom w:val="0"/>
      <w:divBdr>
        <w:top w:val="none" w:sz="0" w:space="0" w:color="auto"/>
        <w:left w:val="none" w:sz="0" w:space="0" w:color="auto"/>
        <w:bottom w:val="none" w:sz="0" w:space="0" w:color="auto"/>
        <w:right w:val="none" w:sz="0" w:space="0" w:color="auto"/>
      </w:divBdr>
    </w:div>
    <w:div w:id="36862417">
      <w:bodyDiv w:val="1"/>
      <w:marLeft w:val="0"/>
      <w:marRight w:val="0"/>
      <w:marTop w:val="0"/>
      <w:marBottom w:val="0"/>
      <w:divBdr>
        <w:top w:val="none" w:sz="0" w:space="0" w:color="auto"/>
        <w:left w:val="none" w:sz="0" w:space="0" w:color="auto"/>
        <w:bottom w:val="none" w:sz="0" w:space="0" w:color="auto"/>
        <w:right w:val="none" w:sz="0" w:space="0" w:color="auto"/>
      </w:divBdr>
    </w:div>
    <w:div w:id="180628433">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61247474">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80779032">
      <w:bodyDiv w:val="1"/>
      <w:marLeft w:val="0"/>
      <w:marRight w:val="0"/>
      <w:marTop w:val="0"/>
      <w:marBottom w:val="0"/>
      <w:divBdr>
        <w:top w:val="none" w:sz="0" w:space="0" w:color="auto"/>
        <w:left w:val="none" w:sz="0" w:space="0" w:color="auto"/>
        <w:bottom w:val="none" w:sz="0" w:space="0" w:color="auto"/>
        <w:right w:val="none" w:sz="0" w:space="0" w:color="auto"/>
      </w:divBdr>
    </w:div>
    <w:div w:id="615136973">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4742209">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32316567">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0290780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998122290">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39554037">
      <w:bodyDiv w:val="1"/>
      <w:marLeft w:val="0"/>
      <w:marRight w:val="0"/>
      <w:marTop w:val="0"/>
      <w:marBottom w:val="0"/>
      <w:divBdr>
        <w:top w:val="none" w:sz="0" w:space="0" w:color="auto"/>
        <w:left w:val="none" w:sz="0" w:space="0" w:color="auto"/>
        <w:bottom w:val="none" w:sz="0" w:space="0" w:color="auto"/>
        <w:right w:val="none" w:sz="0" w:space="0" w:color="auto"/>
      </w:divBdr>
    </w:div>
    <w:div w:id="1194148199">
      <w:bodyDiv w:val="1"/>
      <w:marLeft w:val="0"/>
      <w:marRight w:val="0"/>
      <w:marTop w:val="0"/>
      <w:marBottom w:val="0"/>
      <w:divBdr>
        <w:top w:val="none" w:sz="0" w:space="0" w:color="auto"/>
        <w:left w:val="none" w:sz="0" w:space="0" w:color="auto"/>
        <w:bottom w:val="none" w:sz="0" w:space="0" w:color="auto"/>
        <w:right w:val="none" w:sz="0" w:space="0" w:color="auto"/>
      </w:divBdr>
    </w:div>
    <w:div w:id="1205018147">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61841031">
      <w:bodyDiv w:val="1"/>
      <w:marLeft w:val="0"/>
      <w:marRight w:val="0"/>
      <w:marTop w:val="0"/>
      <w:marBottom w:val="0"/>
      <w:divBdr>
        <w:top w:val="none" w:sz="0" w:space="0" w:color="auto"/>
        <w:left w:val="none" w:sz="0" w:space="0" w:color="auto"/>
        <w:bottom w:val="none" w:sz="0" w:space="0" w:color="auto"/>
        <w:right w:val="none" w:sz="0" w:space="0" w:color="auto"/>
      </w:divBdr>
    </w:div>
    <w:div w:id="1318538610">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92657122">
      <w:bodyDiv w:val="1"/>
      <w:marLeft w:val="0"/>
      <w:marRight w:val="0"/>
      <w:marTop w:val="0"/>
      <w:marBottom w:val="0"/>
      <w:divBdr>
        <w:top w:val="none" w:sz="0" w:space="0" w:color="auto"/>
        <w:left w:val="none" w:sz="0" w:space="0" w:color="auto"/>
        <w:bottom w:val="none" w:sz="0" w:space="0" w:color="auto"/>
        <w:right w:val="none" w:sz="0" w:space="0" w:color="auto"/>
      </w:divBdr>
    </w:div>
    <w:div w:id="1394887413">
      <w:bodyDiv w:val="1"/>
      <w:marLeft w:val="0"/>
      <w:marRight w:val="0"/>
      <w:marTop w:val="0"/>
      <w:marBottom w:val="0"/>
      <w:divBdr>
        <w:top w:val="none" w:sz="0" w:space="0" w:color="auto"/>
        <w:left w:val="none" w:sz="0" w:space="0" w:color="auto"/>
        <w:bottom w:val="none" w:sz="0" w:space="0" w:color="auto"/>
        <w:right w:val="none" w:sz="0" w:space="0" w:color="auto"/>
      </w:divBdr>
    </w:div>
    <w:div w:id="1412194719">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20068474">
      <w:bodyDiv w:val="1"/>
      <w:marLeft w:val="0"/>
      <w:marRight w:val="0"/>
      <w:marTop w:val="0"/>
      <w:marBottom w:val="0"/>
      <w:divBdr>
        <w:top w:val="none" w:sz="0" w:space="0" w:color="auto"/>
        <w:left w:val="none" w:sz="0" w:space="0" w:color="auto"/>
        <w:bottom w:val="none" w:sz="0" w:space="0" w:color="auto"/>
        <w:right w:val="none" w:sz="0" w:space="0" w:color="auto"/>
      </w:divBdr>
    </w:div>
    <w:div w:id="163421172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36038239">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catalog/product/1242303" TargetMode="External"/><Relationship Id="rId18" Type="http://schemas.openxmlformats.org/officeDocument/2006/relationships/hyperlink" Target="https://znanium.com/catalog/product/108162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scopus.com" TargetMode="External"/><Relationship Id="rId7" Type="http://schemas.openxmlformats.org/officeDocument/2006/relationships/endnotes" Target="endnotes.xml"/><Relationship Id="rId12" Type="http://schemas.openxmlformats.org/officeDocument/2006/relationships/hyperlink" Target="https://urait.ru/bcode/492054" TargetMode="External"/><Relationship Id="rId17" Type="http://schemas.openxmlformats.org/officeDocument/2006/relationships/hyperlink" Target="https://znanium.ru/catalog/product/2056806" TargetMode="External"/><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znanium.com/catalog/product/1091798" TargetMode="External"/><Relationship Id="rId20" Type="http://schemas.openxmlformats.org/officeDocument/2006/relationships/hyperlink" Target="http://ecsocman.hse.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2053" TargetMode="External"/><Relationship Id="rId24" Type="http://schemas.openxmlformats.org/officeDocument/2006/relationships/hyperlink" Target="https://www.cfin.ru/rubricator.shtml" TargetMode="External"/><Relationship Id="rId5" Type="http://schemas.openxmlformats.org/officeDocument/2006/relationships/webSettings" Target="webSettings.xml"/><Relationship Id="rId15" Type="http://schemas.openxmlformats.org/officeDocument/2006/relationships/hyperlink" Target="https://urait.ru/bcode/492054" TargetMode="External"/><Relationship Id="rId23" Type="http://schemas.openxmlformats.org/officeDocument/2006/relationships/hyperlink" Target="http://www.elibrary.ru" TargetMode="External"/><Relationship Id="rId28" Type="http://schemas.openxmlformats.org/officeDocument/2006/relationships/footer" Target="footer2.xml"/><Relationship Id="rId10" Type="http://schemas.openxmlformats.org/officeDocument/2006/relationships/hyperlink" Target="https://znanium.com/catalog/product/1242303" TargetMode="External"/><Relationship Id="rId19" Type="http://schemas.openxmlformats.org/officeDocument/2006/relationships/hyperlink" Target="https://znanium.com/catalog/product/1232008"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urait.ru/bcode/492053" TargetMode="External"/><Relationship Id="rId22" Type="http://schemas.openxmlformats.org/officeDocument/2006/relationships/hyperlink" Target="https://apps.webofknowledge.com"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6B3C0B33-992C-461D-948F-998D4960B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21</Pages>
  <Words>5230</Words>
  <Characters>29817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17</cp:revision>
  <cp:lastPrinted>2023-09-30T12:18:00Z</cp:lastPrinted>
  <dcterms:created xsi:type="dcterms:W3CDTF">2022-02-11T12:16:00Z</dcterms:created>
  <dcterms:modified xsi:type="dcterms:W3CDTF">2024-09-29T08:11:00Z</dcterms:modified>
</cp:coreProperties>
</file>