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31" w:rsidRPr="00177AF8" w:rsidRDefault="00177AF8" w:rsidP="00177AF8">
      <w:pPr>
        <w:pStyle w:val="ac"/>
        <w:jc w:val="center"/>
        <w:rPr>
          <w:rFonts w:ascii="MetaPlusLF" w:hAnsi="MetaPlusLF" w:cs="FrutigerLTCom-Bold"/>
          <w:b/>
          <w:bCs/>
          <w:sz w:val="100"/>
          <w:szCs w:val="100"/>
          <w:lang w:eastAsia="en-GB"/>
        </w:rPr>
      </w:pPr>
      <w:r>
        <w:rPr>
          <w:rFonts w:ascii="MetaPlusLF" w:hAnsi="MetaPlusLF" w:cs="FrutigerLTCom-Bold"/>
          <w:b/>
          <w:bCs/>
          <w:sz w:val="100"/>
          <w:szCs w:val="100"/>
          <w:lang w:eastAsia="en-GB"/>
        </w:rPr>
        <w:t>План работы площадки</w:t>
      </w:r>
    </w:p>
    <w:p w:rsidR="00450831" w:rsidRPr="00177AF8" w:rsidRDefault="00450831">
      <w:pPr>
        <w:pStyle w:val="ac"/>
        <w:rPr>
          <w:rFonts w:ascii="MetaPlusLF" w:hAnsi="MetaPlusLF" w:cs="FrutigerLTCom-Bold"/>
          <w:b/>
          <w:bCs/>
          <w:sz w:val="100"/>
          <w:szCs w:val="100"/>
          <w:lang w:eastAsia="en-GB"/>
        </w:rPr>
      </w:pPr>
    </w:p>
    <w:p w:rsidR="00450831" w:rsidRPr="00177AF8" w:rsidRDefault="00177AF8" w:rsidP="00177AF8">
      <w:pPr>
        <w:autoSpaceDE w:val="0"/>
        <w:autoSpaceDN w:val="0"/>
        <w:adjustRightInd w:val="0"/>
        <w:jc w:val="center"/>
        <w:rPr>
          <w:rFonts w:ascii="MetaPlusLF" w:hAnsi="MetaPlusLF" w:cs="FrutigerLTCom-Light"/>
          <w:sz w:val="60"/>
          <w:szCs w:val="60"/>
          <w:lang w:eastAsia="en-GB"/>
        </w:rPr>
      </w:pPr>
      <w:r>
        <w:rPr>
          <w:rFonts w:ascii="MetaPlusLF" w:hAnsi="MetaPlusLF" w:cs="FrutigerLTCom-Light"/>
          <w:sz w:val="60"/>
          <w:szCs w:val="60"/>
          <w:lang w:eastAsia="en-GB"/>
        </w:rPr>
        <w:t>Профессионалы Ленинградская область 2023</w:t>
      </w:r>
    </w:p>
    <w:p w:rsidR="00450831" w:rsidRPr="00177AF8" w:rsidRDefault="00177AF8" w:rsidP="00177AF8">
      <w:pPr>
        <w:pStyle w:val="ac"/>
        <w:jc w:val="center"/>
        <w:rPr>
          <w:rFonts w:ascii="MetaPlusLF" w:hAnsi="MetaPlusLF" w:cs="Arial"/>
          <w:b/>
          <w:bCs/>
          <w:sz w:val="24"/>
          <w:lang w:eastAsia="en-GB"/>
        </w:rPr>
      </w:pPr>
      <w:r w:rsidRPr="00177AF8">
        <w:rPr>
          <w:rFonts w:ascii="MetaPlusLF" w:hAnsi="MetaPlusLF" w:cs="FrutigerLTCom-Light"/>
          <w:b/>
          <w:sz w:val="60"/>
          <w:szCs w:val="60"/>
          <w:lang w:eastAsia="en-GB"/>
        </w:rPr>
        <w:t>Мехатроника</w:t>
      </w:r>
    </w:p>
    <w:p w:rsidR="00450831" w:rsidRPr="00177AF8" w:rsidRDefault="00450831">
      <w:pPr>
        <w:pStyle w:val="30"/>
        <w:jc w:val="left"/>
        <w:outlineLvl w:val="0"/>
        <w:rPr>
          <w:rFonts w:ascii="MetaPlusLF" w:hAnsi="MetaPlusLF"/>
          <w:sz w:val="20"/>
          <w:szCs w:val="22"/>
          <w:lang w:val="ru-RU"/>
        </w:rPr>
      </w:pPr>
    </w:p>
    <w:p w:rsidR="00450831" w:rsidRPr="00177AF8" w:rsidRDefault="00D01959">
      <w:pPr>
        <w:rPr>
          <w:rFonts w:ascii="MetaPlusLF" w:hAnsi="MetaPlusLF"/>
          <w:sz w:val="22"/>
        </w:rPr>
      </w:pPr>
      <w:r w:rsidRPr="00177AF8">
        <w:rPr>
          <w:rFonts w:ascii="MetaPlusLF" w:hAnsi="MetaPlusLF"/>
          <w:sz w:val="22"/>
        </w:rPr>
        <w:br w:type="page"/>
      </w:r>
    </w:p>
    <w:p w:rsidR="00450831" w:rsidRDefault="00450831">
      <w:pPr>
        <w:pStyle w:val="30"/>
        <w:jc w:val="left"/>
        <w:outlineLvl w:val="0"/>
        <w:rPr>
          <w:rFonts w:ascii="MetaPlusLF" w:hAnsi="MetaPlusLF" w:cs="Arial"/>
          <w:sz w:val="22"/>
          <w:szCs w:val="22"/>
          <w:lang w:eastAsia="en-GB"/>
        </w:rPr>
      </w:pPr>
    </w:p>
    <w:p w:rsidR="00450831" w:rsidRPr="00177AF8" w:rsidRDefault="00D01959">
      <w:pPr>
        <w:pStyle w:val="30"/>
        <w:jc w:val="left"/>
        <w:outlineLvl w:val="0"/>
        <w:rPr>
          <w:rFonts w:ascii="MetaPlusLF" w:hAnsi="MetaPlusLF"/>
          <w:sz w:val="22"/>
          <w:szCs w:val="22"/>
          <w:lang w:val="ru-RU"/>
        </w:rPr>
      </w:pPr>
      <w:r>
        <w:rPr>
          <w:rFonts w:ascii="MetaPlusLF" w:hAnsi="MetaPlusLF" w:cs="Arial"/>
          <w:sz w:val="22"/>
          <w:szCs w:val="22"/>
          <w:lang w:eastAsia="en-GB"/>
        </w:rPr>
        <w:t>* C -</w:t>
      </w:r>
      <w:r w:rsidRPr="00177AF8">
        <w:rPr>
          <w:rFonts w:ascii="MetaPlusLF" w:hAnsi="MetaPlusLF" w:cs="Arial"/>
          <w:sz w:val="22"/>
          <w:szCs w:val="22"/>
          <w:lang w:val="ru-RU" w:eastAsia="en-GB"/>
        </w:rPr>
        <w:t>2</w:t>
      </w:r>
      <w:r>
        <w:rPr>
          <w:rFonts w:ascii="MetaPlusLF" w:hAnsi="MetaPlusLF" w:cs="Arial"/>
          <w:sz w:val="22"/>
          <w:szCs w:val="22"/>
          <w:lang w:eastAsia="en-GB"/>
        </w:rPr>
        <w:t xml:space="preserve"> = "</w:t>
      </w:r>
      <w:r w:rsidR="00177AF8">
        <w:rPr>
          <w:rFonts w:ascii="MetaPlusLF" w:hAnsi="MetaPlusLF" w:cs="Arial"/>
          <w:sz w:val="22"/>
          <w:szCs w:val="22"/>
          <w:lang w:val="ru-RU" w:eastAsia="en-GB"/>
        </w:rPr>
        <w:t>два дня до соревнований</w:t>
      </w:r>
      <w:r>
        <w:rPr>
          <w:rFonts w:ascii="MetaPlusLF" w:hAnsi="MetaPlusLF" w:cs="Arial"/>
          <w:sz w:val="22"/>
          <w:szCs w:val="22"/>
          <w:lang w:eastAsia="en-GB"/>
        </w:rPr>
        <w:t>"</w:t>
      </w:r>
    </w:p>
    <w:p w:rsidR="00450831" w:rsidRPr="00177AF8" w:rsidRDefault="00450831">
      <w:pPr>
        <w:pStyle w:val="30"/>
        <w:jc w:val="left"/>
        <w:outlineLvl w:val="0"/>
        <w:rPr>
          <w:rFonts w:ascii="MetaPlusLF" w:hAnsi="MetaPlusLF"/>
          <w:sz w:val="22"/>
          <w:szCs w:val="22"/>
          <w:lang w:val="ru-RU"/>
        </w:rPr>
      </w:pPr>
    </w:p>
    <w:p w:rsidR="00450831" w:rsidRPr="00177AF8" w:rsidRDefault="00450831">
      <w:pPr>
        <w:pStyle w:val="30"/>
        <w:jc w:val="left"/>
        <w:outlineLvl w:val="0"/>
        <w:rPr>
          <w:rFonts w:ascii="MetaPlusLF" w:hAnsi="MetaPlusLF"/>
          <w:sz w:val="22"/>
          <w:szCs w:val="22"/>
          <w:lang w:val="ru-RU"/>
        </w:rPr>
      </w:pPr>
    </w:p>
    <w:p w:rsidR="00450831" w:rsidRPr="00177AF8" w:rsidRDefault="00450831">
      <w:pPr>
        <w:pStyle w:val="30"/>
        <w:jc w:val="left"/>
        <w:outlineLvl w:val="0"/>
        <w:rPr>
          <w:rFonts w:ascii="MetaPlusLF" w:hAnsi="MetaPlusLF"/>
          <w:sz w:val="22"/>
          <w:szCs w:val="22"/>
          <w:lang w:val="ru-RU"/>
        </w:rPr>
      </w:pPr>
    </w:p>
    <w:p w:rsidR="00450831" w:rsidRPr="00177AF8" w:rsidRDefault="00450831">
      <w:pPr>
        <w:pStyle w:val="30"/>
        <w:jc w:val="left"/>
        <w:outlineLvl w:val="0"/>
        <w:rPr>
          <w:rFonts w:ascii="MetaPlusLF" w:hAnsi="MetaPlusLF"/>
          <w:sz w:val="22"/>
          <w:lang w:val="ru-RU"/>
        </w:rPr>
      </w:pPr>
    </w:p>
    <w:tbl>
      <w:tblPr>
        <w:tblStyle w:val="af1"/>
        <w:tblW w:w="14790" w:type="dxa"/>
        <w:shd w:val="clear" w:color="auto" w:fill="92D050"/>
        <w:tblLayout w:type="fixed"/>
        <w:tblLook w:val="04A0"/>
      </w:tblPr>
      <w:tblGrid>
        <w:gridCol w:w="1479"/>
        <w:gridCol w:w="1479"/>
        <w:gridCol w:w="1479"/>
        <w:gridCol w:w="1479"/>
        <w:gridCol w:w="1479"/>
        <w:gridCol w:w="1479"/>
        <w:gridCol w:w="1479"/>
        <w:gridCol w:w="1479"/>
        <w:gridCol w:w="1479"/>
        <w:gridCol w:w="1479"/>
      </w:tblGrid>
      <w:tr w:rsidR="00450831">
        <w:trPr>
          <w:trHeight w:val="452"/>
        </w:trPr>
        <w:tc>
          <w:tcPr>
            <w:tcW w:w="1479" w:type="dxa"/>
            <w:shd w:val="clear" w:color="auto" w:fill="92D050"/>
            <w:vAlign w:val="center"/>
          </w:tcPr>
          <w:p w:rsidR="00450831" w:rsidRPr="00177AF8" w:rsidRDefault="00450831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</w:p>
        </w:tc>
        <w:tc>
          <w:tcPr>
            <w:tcW w:w="1479" w:type="dxa"/>
            <w:shd w:val="clear" w:color="auto" w:fill="92D050"/>
            <w:vAlign w:val="center"/>
          </w:tcPr>
          <w:p w:rsidR="00450831" w:rsidRPr="00177AF8" w:rsidRDefault="00450831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</w:p>
        </w:tc>
        <w:tc>
          <w:tcPr>
            <w:tcW w:w="1479" w:type="dxa"/>
            <w:shd w:val="clear" w:color="auto" w:fill="92D050"/>
            <w:vAlign w:val="center"/>
          </w:tcPr>
          <w:p w:rsidR="00450831" w:rsidRPr="00177AF8" w:rsidRDefault="00450831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</w:p>
        </w:tc>
        <w:tc>
          <w:tcPr>
            <w:tcW w:w="1479" w:type="dxa"/>
            <w:shd w:val="clear" w:color="auto" w:fill="92D05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С-2</w:t>
            </w:r>
          </w:p>
        </w:tc>
        <w:tc>
          <w:tcPr>
            <w:tcW w:w="1479" w:type="dxa"/>
            <w:shd w:val="clear" w:color="auto" w:fill="92D05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С-1</w:t>
            </w:r>
          </w:p>
        </w:tc>
        <w:tc>
          <w:tcPr>
            <w:tcW w:w="1479" w:type="dxa"/>
            <w:shd w:val="clear" w:color="auto" w:fill="FF000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С1</w:t>
            </w:r>
          </w:p>
        </w:tc>
        <w:tc>
          <w:tcPr>
            <w:tcW w:w="1479" w:type="dxa"/>
            <w:shd w:val="clear" w:color="auto" w:fill="FF000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С2</w:t>
            </w:r>
          </w:p>
        </w:tc>
        <w:tc>
          <w:tcPr>
            <w:tcW w:w="1479" w:type="dxa"/>
            <w:shd w:val="clear" w:color="auto" w:fill="FF000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С3</w:t>
            </w:r>
          </w:p>
        </w:tc>
        <w:tc>
          <w:tcPr>
            <w:tcW w:w="1479" w:type="dxa"/>
            <w:shd w:val="clear" w:color="auto" w:fill="4BACC6" w:themeFill="accent5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С+1</w:t>
            </w:r>
          </w:p>
        </w:tc>
        <w:tc>
          <w:tcPr>
            <w:tcW w:w="1479" w:type="dxa"/>
            <w:shd w:val="clear" w:color="auto" w:fill="4BACC6" w:themeFill="accent5"/>
            <w:vAlign w:val="center"/>
          </w:tcPr>
          <w:p w:rsidR="00450831" w:rsidRDefault="00450831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</w:p>
        </w:tc>
      </w:tr>
      <w:tr w:rsidR="00450831">
        <w:trPr>
          <w:trHeight w:val="397"/>
        </w:trPr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2</w:t>
            </w:r>
            <w:r w:rsidR="00177AF8">
              <w:rPr>
                <w:rFonts w:ascii="MetaPlusLF" w:hAnsi="MetaPlusLF"/>
                <w:b/>
                <w:sz w:val="20"/>
                <w:lang w:val="ru-RU"/>
              </w:rPr>
              <w:t>7</w:t>
            </w:r>
            <w:r>
              <w:rPr>
                <w:rFonts w:ascii="MetaPlusLF" w:hAnsi="MetaPlusLF"/>
                <w:b/>
                <w:sz w:val="20"/>
                <w:lang w:val="en-US"/>
              </w:rPr>
              <w:t>.0</w:t>
            </w:r>
            <w:r w:rsidR="00177AF8">
              <w:rPr>
                <w:rFonts w:ascii="MetaPlusLF" w:hAnsi="MetaPlusLF"/>
                <w:b/>
                <w:sz w:val="20"/>
                <w:lang w:val="ru-RU"/>
              </w:rPr>
              <w:t>3</w:t>
            </w:r>
            <w:r>
              <w:rPr>
                <w:rFonts w:ascii="MetaPlusLF" w:hAnsi="MetaPlusLF"/>
                <w:b/>
                <w:sz w:val="20"/>
                <w:lang w:val="en-US"/>
              </w:rPr>
              <w:t>.</w:t>
            </w:r>
            <w:r>
              <w:rPr>
                <w:rFonts w:ascii="MetaPlusLF" w:hAnsi="MetaPlusLF"/>
                <w:b/>
                <w:sz w:val="20"/>
                <w:lang w:val="ru-RU"/>
              </w:rPr>
              <w:t>2</w:t>
            </w:r>
            <w:r w:rsidR="00177AF8">
              <w:rPr>
                <w:rFonts w:ascii="MetaPlusLF" w:hAnsi="MetaPlusLF"/>
                <w:b/>
                <w:sz w:val="20"/>
                <w:lang w:val="ru-RU"/>
              </w:rPr>
              <w:t>3</w:t>
            </w:r>
          </w:p>
        </w:tc>
        <w:tc>
          <w:tcPr>
            <w:tcW w:w="1479" w:type="dxa"/>
            <w:shd w:val="clear" w:color="auto" w:fill="92D050"/>
          </w:tcPr>
          <w:p w:rsidR="00450831" w:rsidRDefault="00D01959">
            <w:r>
              <w:rPr>
                <w:rFonts w:ascii="MetaPlusLF" w:hAnsi="MetaPlusLF"/>
                <w:b/>
                <w:lang w:val="en-US"/>
              </w:rPr>
              <w:t>2</w:t>
            </w:r>
            <w:r w:rsidR="00177AF8">
              <w:rPr>
                <w:rFonts w:ascii="MetaPlusLF" w:hAnsi="MetaPlusLF"/>
                <w:b/>
              </w:rPr>
              <w:t>8</w:t>
            </w:r>
            <w:r>
              <w:rPr>
                <w:rFonts w:ascii="MetaPlusLF" w:hAnsi="MetaPlusLF"/>
                <w:b/>
                <w:lang w:val="en-US"/>
              </w:rPr>
              <w:t>.0</w:t>
            </w:r>
            <w:r w:rsidR="00177AF8">
              <w:rPr>
                <w:rFonts w:ascii="MetaPlusLF" w:hAnsi="MetaPlusLF"/>
                <w:b/>
              </w:rPr>
              <w:t>3</w:t>
            </w:r>
            <w:r>
              <w:rPr>
                <w:rFonts w:ascii="MetaPlusLF" w:hAnsi="MetaPlusLF"/>
                <w:b/>
                <w:lang w:val="en-US"/>
              </w:rPr>
              <w:t>.</w:t>
            </w:r>
            <w:r>
              <w:rPr>
                <w:rFonts w:ascii="MetaPlusLF" w:hAnsi="MetaPlusLF"/>
                <w:b/>
              </w:rPr>
              <w:t>2</w:t>
            </w:r>
            <w:r w:rsidR="00177AF8">
              <w:rPr>
                <w:rFonts w:ascii="MetaPlusLF" w:hAnsi="MetaPlusLF"/>
                <w:b/>
              </w:rPr>
              <w:t>3</w:t>
            </w:r>
          </w:p>
        </w:tc>
        <w:tc>
          <w:tcPr>
            <w:tcW w:w="1479" w:type="dxa"/>
            <w:shd w:val="clear" w:color="auto" w:fill="FF0000"/>
          </w:tcPr>
          <w:p w:rsidR="00450831" w:rsidRDefault="00D01959">
            <w:r>
              <w:rPr>
                <w:rFonts w:ascii="MetaPlusLF" w:hAnsi="MetaPlusLF"/>
                <w:b/>
                <w:lang w:val="en-US"/>
              </w:rPr>
              <w:t>2</w:t>
            </w:r>
            <w:r w:rsidR="00177AF8">
              <w:rPr>
                <w:rFonts w:ascii="MetaPlusLF" w:hAnsi="MetaPlusLF"/>
                <w:b/>
              </w:rPr>
              <w:t>9</w:t>
            </w:r>
            <w:r>
              <w:rPr>
                <w:rFonts w:ascii="MetaPlusLF" w:hAnsi="MetaPlusLF"/>
                <w:b/>
                <w:lang w:val="en-US"/>
              </w:rPr>
              <w:t>.0</w:t>
            </w:r>
            <w:r w:rsidR="00177AF8">
              <w:rPr>
                <w:rFonts w:ascii="MetaPlusLF" w:hAnsi="MetaPlusLF"/>
                <w:b/>
              </w:rPr>
              <w:t>3</w:t>
            </w:r>
            <w:r>
              <w:rPr>
                <w:rFonts w:ascii="MetaPlusLF" w:hAnsi="MetaPlusLF"/>
                <w:b/>
                <w:lang w:val="en-US"/>
              </w:rPr>
              <w:t>.</w:t>
            </w:r>
            <w:r>
              <w:rPr>
                <w:rFonts w:ascii="MetaPlusLF" w:hAnsi="MetaPlusLF"/>
                <w:b/>
              </w:rPr>
              <w:t>2</w:t>
            </w:r>
            <w:r w:rsidR="00177AF8">
              <w:rPr>
                <w:rFonts w:ascii="MetaPlusLF" w:hAnsi="MetaPlusLF"/>
                <w:b/>
              </w:rPr>
              <w:t>3</w:t>
            </w:r>
          </w:p>
        </w:tc>
        <w:tc>
          <w:tcPr>
            <w:tcW w:w="1479" w:type="dxa"/>
            <w:shd w:val="clear" w:color="auto" w:fill="FF0000"/>
          </w:tcPr>
          <w:p w:rsidR="00450831" w:rsidRDefault="00177AF8">
            <w:r>
              <w:t>30</w:t>
            </w:r>
            <w:r w:rsidR="00D01959">
              <w:rPr>
                <w:lang w:val="en-US"/>
              </w:rPr>
              <w:t>.0</w:t>
            </w:r>
            <w:r>
              <w:t>3</w:t>
            </w:r>
            <w:r w:rsidR="00D01959">
              <w:rPr>
                <w:lang w:val="en-US"/>
              </w:rPr>
              <w:t>.</w:t>
            </w:r>
            <w:r w:rsidR="00D01959">
              <w:t>2</w:t>
            </w:r>
            <w:r>
              <w:t>3</w:t>
            </w:r>
          </w:p>
        </w:tc>
        <w:tc>
          <w:tcPr>
            <w:tcW w:w="1479" w:type="dxa"/>
            <w:shd w:val="clear" w:color="auto" w:fill="FF0000"/>
          </w:tcPr>
          <w:p w:rsidR="00450831" w:rsidRDefault="00177AF8">
            <w:r>
              <w:t>31</w:t>
            </w:r>
            <w:r w:rsidR="00D01959">
              <w:rPr>
                <w:lang w:val="en-US"/>
              </w:rPr>
              <w:t>.0</w:t>
            </w:r>
            <w:r>
              <w:t>3</w:t>
            </w:r>
            <w:r w:rsidR="00D01959">
              <w:rPr>
                <w:lang w:val="en-US"/>
              </w:rPr>
              <w:t>.</w:t>
            </w:r>
            <w:r w:rsidR="00D01959">
              <w:t>2</w:t>
            </w:r>
            <w:r>
              <w:t>3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A21D0E">
            <w:r>
              <w:rPr>
                <w:rFonts w:ascii="MetaPlusLF" w:hAnsi="MetaPlusLF"/>
                <w:b/>
              </w:rPr>
              <w:t>01</w:t>
            </w:r>
            <w:r w:rsidR="00D01959">
              <w:rPr>
                <w:rFonts w:ascii="MetaPlusLF" w:hAnsi="MetaPlusLF"/>
                <w:b/>
                <w:lang w:val="en-US"/>
              </w:rPr>
              <w:t>.0</w:t>
            </w:r>
            <w:r w:rsidR="00177AF8">
              <w:rPr>
                <w:rFonts w:ascii="MetaPlusLF" w:hAnsi="MetaPlusLF"/>
                <w:b/>
              </w:rPr>
              <w:t>4</w:t>
            </w:r>
            <w:r w:rsidR="00D01959">
              <w:rPr>
                <w:rFonts w:ascii="MetaPlusLF" w:hAnsi="MetaPlusLF"/>
                <w:b/>
                <w:lang w:val="en-US"/>
              </w:rPr>
              <w:t>.</w:t>
            </w:r>
            <w:r w:rsidR="00D01959">
              <w:rPr>
                <w:rFonts w:ascii="MetaPlusLF" w:hAnsi="MetaPlusLF"/>
                <w:b/>
              </w:rPr>
              <w:t>2</w:t>
            </w:r>
            <w:r w:rsidR="00177AF8">
              <w:rPr>
                <w:rFonts w:ascii="MetaPlusLF" w:hAnsi="MetaPlusLF"/>
                <w:b/>
              </w:rPr>
              <w:t>3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1</w:t>
            </w:r>
          </w:p>
        </w:tc>
        <w:tc>
          <w:tcPr>
            <w:tcW w:w="1479" w:type="dxa"/>
            <w:shd w:val="clear" w:color="auto" w:fill="92D05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2</w:t>
            </w:r>
          </w:p>
        </w:tc>
        <w:tc>
          <w:tcPr>
            <w:tcW w:w="1479" w:type="dxa"/>
            <w:shd w:val="clear" w:color="auto" w:fill="FF000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3</w:t>
            </w:r>
          </w:p>
        </w:tc>
        <w:tc>
          <w:tcPr>
            <w:tcW w:w="1479" w:type="dxa"/>
            <w:shd w:val="clear" w:color="auto" w:fill="FF000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4</w:t>
            </w:r>
          </w:p>
        </w:tc>
        <w:tc>
          <w:tcPr>
            <w:tcW w:w="1479" w:type="dxa"/>
            <w:shd w:val="clear" w:color="auto" w:fill="FF0000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5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D01959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  <w:r>
              <w:rPr>
                <w:rFonts w:ascii="MetaPlusLF" w:hAnsi="MetaPlusLF"/>
                <w:b/>
                <w:sz w:val="20"/>
                <w:lang w:val="en-US"/>
              </w:rPr>
              <w:t>6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  <w:tc>
          <w:tcPr>
            <w:tcW w:w="1479" w:type="dxa"/>
            <w:shd w:val="clear" w:color="auto" w:fill="92D050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Понедельник</w:t>
            </w:r>
          </w:p>
        </w:tc>
        <w:tc>
          <w:tcPr>
            <w:tcW w:w="1479" w:type="dxa"/>
            <w:shd w:val="clear" w:color="auto" w:fill="92D050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Вторник</w:t>
            </w:r>
          </w:p>
        </w:tc>
        <w:tc>
          <w:tcPr>
            <w:tcW w:w="1479" w:type="dxa"/>
            <w:shd w:val="clear" w:color="auto" w:fill="FF0000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Среда</w:t>
            </w:r>
          </w:p>
        </w:tc>
        <w:tc>
          <w:tcPr>
            <w:tcW w:w="1479" w:type="dxa"/>
            <w:shd w:val="clear" w:color="auto" w:fill="FF0000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Четверг</w:t>
            </w:r>
          </w:p>
        </w:tc>
        <w:tc>
          <w:tcPr>
            <w:tcW w:w="1479" w:type="dxa"/>
            <w:shd w:val="clear" w:color="auto" w:fill="FF0000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Пятница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177AF8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Суббота</w:t>
            </w:r>
          </w:p>
        </w:tc>
        <w:tc>
          <w:tcPr>
            <w:tcW w:w="1479" w:type="dxa"/>
            <w:shd w:val="clear" w:color="auto" w:fill="4BACC6" w:themeFill="accent5"/>
          </w:tcPr>
          <w:p w:rsidR="00450831" w:rsidRDefault="00450831">
            <w:pPr>
              <w:pStyle w:val="30"/>
              <w:jc w:val="left"/>
              <w:outlineLvl w:val="0"/>
              <w:rPr>
                <w:rFonts w:ascii="MetaPlusLF" w:hAnsi="MetaPlusLF"/>
                <w:b/>
                <w:sz w:val="20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7395" w:type="dxa"/>
            <w:gridSpan w:val="5"/>
            <w:shd w:val="clear" w:color="auto" w:fill="92D05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Подготовка</w:t>
            </w:r>
          </w:p>
        </w:tc>
        <w:tc>
          <w:tcPr>
            <w:tcW w:w="4437" w:type="dxa"/>
            <w:gridSpan w:val="3"/>
            <w:shd w:val="clear" w:color="auto" w:fill="FF000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Соревнование</w:t>
            </w:r>
          </w:p>
        </w:tc>
        <w:tc>
          <w:tcPr>
            <w:tcW w:w="2958" w:type="dxa"/>
            <w:gridSpan w:val="2"/>
            <w:shd w:val="clear" w:color="auto" w:fill="4BACC6" w:themeFill="accent5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b/>
                <w:sz w:val="20"/>
                <w:lang w:val="ru-RU"/>
              </w:rPr>
            </w:pPr>
            <w:r>
              <w:rPr>
                <w:rFonts w:ascii="MetaPlusLF" w:hAnsi="MetaPlusLF"/>
                <w:b/>
                <w:sz w:val="20"/>
                <w:lang w:val="ru-RU"/>
              </w:rPr>
              <w:t>После чемпионата</w:t>
            </w:r>
          </w:p>
        </w:tc>
      </w:tr>
      <w:tr w:rsidR="00450831">
        <w:trPr>
          <w:gridBefore w:val="5"/>
          <w:gridAfter w:val="1"/>
          <w:wBefore w:w="7395" w:type="dxa"/>
          <w:wAfter w:w="1479" w:type="dxa"/>
          <w:trHeight w:val="397"/>
        </w:trPr>
        <w:tc>
          <w:tcPr>
            <w:tcW w:w="5916" w:type="dxa"/>
            <w:gridSpan w:val="4"/>
            <w:shd w:val="clear" w:color="auto" w:fill="FFC000"/>
            <w:vAlign w:val="center"/>
          </w:tcPr>
          <w:p w:rsidR="00450831" w:rsidRDefault="00D01959">
            <w:pPr>
              <w:pStyle w:val="30"/>
              <w:jc w:val="center"/>
              <w:outlineLvl w:val="0"/>
              <w:rPr>
                <w:rFonts w:ascii="MetaPlusLF" w:hAnsi="MetaPlusLF"/>
                <w:sz w:val="20"/>
                <w:lang w:val="ru-RU"/>
              </w:rPr>
            </w:pPr>
            <w:r>
              <w:rPr>
                <w:rFonts w:ascii="MetaPlusLF" w:hAnsi="MetaPlusLF" w:cs="Arial"/>
                <w:b/>
                <w:bCs/>
                <w:sz w:val="20"/>
                <w:lang w:val="ru-RU" w:eastAsia="en-GB"/>
              </w:rPr>
              <w:t>Соревнование (доступно для посетителей)</w:t>
            </w:r>
          </w:p>
        </w:tc>
      </w:tr>
    </w:tbl>
    <w:p w:rsidR="00450831" w:rsidRDefault="00450831">
      <w:pPr>
        <w:pStyle w:val="30"/>
        <w:jc w:val="left"/>
        <w:outlineLvl w:val="0"/>
        <w:rPr>
          <w:rFonts w:ascii="MetaPlusLF" w:hAnsi="MetaPlusLF"/>
          <w:sz w:val="22"/>
          <w:lang w:val="en-US"/>
        </w:rPr>
      </w:pPr>
    </w:p>
    <w:p w:rsidR="00450831" w:rsidRDefault="00450831">
      <w:pPr>
        <w:pStyle w:val="30"/>
        <w:tabs>
          <w:tab w:val="clear" w:pos="9072"/>
          <w:tab w:val="right" w:pos="567"/>
        </w:tabs>
        <w:jc w:val="left"/>
        <w:outlineLvl w:val="0"/>
        <w:rPr>
          <w:rFonts w:ascii="MetaPlusLF" w:hAnsi="MetaPlusLF"/>
          <w:sz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D01959">
      <w:pPr>
        <w:rPr>
          <w:rFonts w:ascii="MetaPlusLF" w:hAnsi="MetaPlusLF"/>
          <w:szCs w:val="22"/>
          <w:lang w:val="en-US"/>
        </w:rPr>
      </w:pPr>
      <w:r>
        <w:rPr>
          <w:rFonts w:ascii="MetaPlusLF" w:hAnsi="MetaPlusLF"/>
          <w:szCs w:val="22"/>
          <w:lang w:val="en-US"/>
        </w:rPr>
        <w:br w:type="page"/>
      </w:r>
    </w:p>
    <w:tbl>
      <w:tblPr>
        <w:tblStyle w:val="af1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177AF8" w:rsidTr="00177AF8">
        <w:trPr>
          <w:trHeight w:val="589"/>
        </w:trPr>
        <w:tc>
          <w:tcPr>
            <w:tcW w:w="15134" w:type="dxa"/>
            <w:gridSpan w:val="3"/>
            <w:shd w:val="clear" w:color="auto" w:fill="92D050"/>
          </w:tcPr>
          <w:p w:rsidR="00177AF8" w:rsidRDefault="00177AF8" w:rsidP="00006D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 xml:space="preserve">День 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-2</w:t>
            </w:r>
          </w:p>
          <w:p w:rsidR="00177AF8" w:rsidRDefault="00177AF8" w:rsidP="00006DCD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 xml:space="preserve">Понедельник </w:t>
            </w:r>
            <w:r w:rsidRPr="00A21D0E">
              <w:rPr>
                <w:rFonts w:ascii="Arial" w:hAnsi="Arial" w:cs="Arial"/>
                <w:b/>
                <w:bCs/>
                <w:lang w:eastAsia="en-GB"/>
              </w:rPr>
              <w:t>2</w:t>
            </w:r>
            <w:r>
              <w:rPr>
                <w:rFonts w:ascii="Arial" w:hAnsi="Arial" w:cs="Arial"/>
                <w:b/>
                <w:bCs/>
                <w:lang w:eastAsia="en-GB"/>
              </w:rPr>
              <w:t>7.03.23</w:t>
            </w:r>
          </w:p>
        </w:tc>
      </w:tr>
      <w:tr w:rsidR="00177AF8" w:rsidTr="00177AF8">
        <w:tc>
          <w:tcPr>
            <w:tcW w:w="1809" w:type="dxa"/>
            <w:tcBorders>
              <w:bottom w:val="single" w:sz="4" w:space="0" w:color="000000"/>
            </w:tcBorders>
          </w:tcPr>
          <w:p w:rsidR="00177AF8" w:rsidRDefault="00177AF8" w:rsidP="00006DCD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177AF8" w:rsidRDefault="00177AF8" w:rsidP="00006DCD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177AF8" w:rsidRDefault="00177AF8" w:rsidP="00006DCD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0900 - 1000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Прибытие на площадку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1000 - 10</w:t>
            </w:r>
            <w:r>
              <w:rPr>
                <w:rFonts w:ascii="MetaPlusLF" w:hAnsi="MetaPlusLF"/>
                <w:szCs w:val="22"/>
              </w:rPr>
              <w:t>1</w:t>
            </w:r>
            <w:r>
              <w:rPr>
                <w:rFonts w:ascii="MetaPlusLF" w:hAnsi="MetaPlusLF"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P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Встреча всех экспертов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lang w:eastAsia="en-GB"/>
              </w:rPr>
              <w:t xml:space="preserve">Все эксперты </w:t>
            </w: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10</w:t>
            </w:r>
            <w:r>
              <w:rPr>
                <w:rFonts w:ascii="MetaPlusLF" w:hAnsi="MetaPlusLF"/>
                <w:szCs w:val="22"/>
              </w:rPr>
              <w:t>1</w:t>
            </w:r>
            <w:r>
              <w:rPr>
                <w:rFonts w:ascii="MetaPlusLF" w:hAnsi="MetaPlusLF"/>
                <w:szCs w:val="22"/>
                <w:lang w:val="en-US"/>
              </w:rPr>
              <w:t>0 - 1130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Pr="00047175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Регистрацияэкспертов</w:t>
            </w:r>
          </w:p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Распределение ролей</w:t>
            </w:r>
          </w:p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Распределение таймкиперов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Arial" w:hAnsi="Arial" w:cs="Arial"/>
                <w:lang w:eastAsia="en-GB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1130 – 1230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Инструктаж экспертов по ТБ и ОТ</w:t>
            </w:r>
          </w:p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Обучение экспертов</w:t>
            </w:r>
          </w:p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Обсуждение задания</w:t>
            </w:r>
          </w:p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Распределение групп оценки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Arial" w:hAnsi="Arial" w:cs="Arial"/>
                <w:lang w:eastAsia="en-GB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1230 – 1330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Обед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BD4B4" w:themeFill="accent6" w:themeFillTint="66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1330 - 1500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 xml:space="preserve">Подготовка </w:t>
            </w:r>
            <w:r>
              <w:rPr>
                <w:rFonts w:ascii="MetaPlusLF" w:hAnsi="MetaPlusLF"/>
                <w:szCs w:val="22"/>
                <w:lang w:val="en-US"/>
              </w:rPr>
              <w:t>CIS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Arial" w:hAnsi="Arial" w:cs="Arial"/>
                <w:lang w:val="en-US" w:eastAsia="en-GB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P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1500</w:t>
            </w:r>
            <w:r>
              <w:rPr>
                <w:rFonts w:ascii="MetaPlusLF" w:hAnsi="MetaPlusLF"/>
                <w:szCs w:val="22"/>
                <w:lang w:val="en-US"/>
              </w:rPr>
              <w:t xml:space="preserve"> - </w:t>
            </w:r>
            <w:r>
              <w:rPr>
                <w:rFonts w:ascii="MetaPlusLF" w:hAnsi="MetaPlusLF"/>
                <w:szCs w:val="22"/>
              </w:rPr>
              <w:t>1600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P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Обсуждение системы оценки Профессиональной практике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19</w:t>
            </w:r>
            <w:r>
              <w:rPr>
                <w:rFonts w:ascii="MetaPlusLF" w:hAnsi="MetaPlusLF"/>
                <w:szCs w:val="22"/>
                <w:lang w:val="en-US"/>
              </w:rPr>
              <w:t>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Выезд с площадки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177AF8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</w:rPr>
            </w:pP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177AF8" w:rsidRDefault="00177AF8" w:rsidP="00006DCD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</w:tbl>
    <w:p w:rsidR="00450831" w:rsidRPr="00047175" w:rsidRDefault="00450831">
      <w:pPr>
        <w:rPr>
          <w:rFonts w:ascii="MetaPlusLF" w:hAnsi="MetaPlusLF"/>
          <w:szCs w:val="22"/>
        </w:rPr>
      </w:pPr>
    </w:p>
    <w:p w:rsidR="00450831" w:rsidRPr="00047175" w:rsidRDefault="00D01959">
      <w:pPr>
        <w:rPr>
          <w:rFonts w:ascii="MetaPlusLF" w:hAnsi="MetaPlusLF"/>
          <w:szCs w:val="22"/>
        </w:rPr>
      </w:pPr>
      <w:r w:rsidRPr="00047175">
        <w:rPr>
          <w:rFonts w:ascii="MetaPlusLF" w:hAnsi="MetaPlusLF"/>
          <w:szCs w:val="22"/>
        </w:rPr>
        <w:br w:type="page"/>
      </w:r>
    </w:p>
    <w:tbl>
      <w:tblPr>
        <w:tblStyle w:val="af1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450831" w:rsidTr="00F30E3A">
        <w:trPr>
          <w:trHeight w:val="589"/>
        </w:trPr>
        <w:tc>
          <w:tcPr>
            <w:tcW w:w="15134" w:type="dxa"/>
            <w:gridSpan w:val="3"/>
            <w:shd w:val="clear" w:color="auto" w:fill="92D050"/>
          </w:tcPr>
          <w:p w:rsidR="00450831" w:rsidRDefault="00D019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 xml:space="preserve">День 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-1</w:t>
            </w:r>
          </w:p>
          <w:p w:rsidR="00450831" w:rsidRDefault="00F30E3A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Вторни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 xml:space="preserve">к </w:t>
            </w:r>
            <w:r w:rsidR="00047175" w:rsidRPr="00A21D0E">
              <w:rPr>
                <w:rFonts w:ascii="Arial" w:hAnsi="Arial" w:cs="Arial"/>
                <w:b/>
                <w:bCs/>
                <w:lang w:eastAsia="en-GB"/>
              </w:rPr>
              <w:t>2</w:t>
            </w:r>
            <w:r>
              <w:rPr>
                <w:rFonts w:ascii="Arial" w:hAnsi="Arial" w:cs="Arial"/>
                <w:b/>
                <w:bCs/>
                <w:lang w:eastAsia="en-GB"/>
              </w:rPr>
              <w:t>8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.0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.2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  <w:tr w:rsidR="00450831" w:rsidTr="00F30E3A">
        <w:tc>
          <w:tcPr>
            <w:tcW w:w="1809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450831" w:rsidRDefault="00450831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450831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0900 - 1000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Прибытие на площадку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177AF8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1000 - 10</w:t>
            </w:r>
            <w:r>
              <w:rPr>
                <w:rFonts w:ascii="MetaPlusLF" w:hAnsi="MetaPlusLF"/>
                <w:szCs w:val="22"/>
              </w:rPr>
              <w:t>1</w:t>
            </w:r>
            <w:r>
              <w:rPr>
                <w:rFonts w:ascii="MetaPlusLF" w:hAnsi="MetaPlusLF"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Прибытие участников, проверка паспортов, регистрация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10</w:t>
            </w:r>
            <w:r>
              <w:rPr>
                <w:rFonts w:ascii="MetaPlusLF" w:hAnsi="MetaPlusLF"/>
                <w:szCs w:val="22"/>
              </w:rPr>
              <w:t>1</w:t>
            </w:r>
            <w:r>
              <w:rPr>
                <w:rFonts w:ascii="MetaPlusLF" w:hAnsi="MetaPlusLF"/>
                <w:szCs w:val="22"/>
                <w:lang w:val="en-US"/>
              </w:rPr>
              <w:t>0 - 1130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.Инструктаж по ОТ и ТБ, Проверка тулбоксов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1130 – 1230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Жеребьевка рабочих мест и распаковка тубоксов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1230 – 1330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F30E3A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Ознакомление с рабочим местом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</w:p>
        </w:tc>
      </w:tr>
      <w:tr w:rsidR="00177AF8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1330 - 1500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F30E3A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 xml:space="preserve">Обсуждение системы оценки </w:t>
            </w:r>
            <w:r>
              <w:rPr>
                <w:rFonts w:ascii="MetaPlusLF" w:hAnsi="MetaPlusLF"/>
                <w:szCs w:val="22"/>
                <w:lang w:val="en-US"/>
              </w:rPr>
              <w:t>PJ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177AF8" w:rsidRDefault="00177AF8" w:rsidP="00177AF8">
            <w:pPr>
              <w:rPr>
                <w:rFonts w:ascii="Arial" w:hAnsi="Arial" w:cs="Arial"/>
                <w:lang w:val="en-US" w:eastAsia="en-GB"/>
              </w:rPr>
            </w:pPr>
          </w:p>
        </w:tc>
      </w:tr>
      <w:tr w:rsidR="00F30E3A" w:rsidTr="00F30E3A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30E3A" w:rsidRDefault="00F30E3A" w:rsidP="00177AF8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</w:t>
            </w:r>
            <w:r>
              <w:rPr>
                <w:rFonts w:ascii="MetaPlusLF" w:hAnsi="MetaPlusLF"/>
                <w:szCs w:val="22"/>
              </w:rPr>
              <w:t>5</w:t>
            </w:r>
            <w:r>
              <w:rPr>
                <w:rFonts w:ascii="MetaPlusLF" w:hAnsi="MetaPlusLF"/>
                <w:szCs w:val="22"/>
                <w:lang w:val="en-US"/>
              </w:rPr>
              <w:t>00 – 1</w:t>
            </w:r>
            <w:r>
              <w:rPr>
                <w:rFonts w:ascii="MetaPlusLF" w:hAnsi="MetaPlusLF"/>
                <w:szCs w:val="22"/>
              </w:rPr>
              <w:t>53</w:t>
            </w:r>
            <w:r>
              <w:rPr>
                <w:rFonts w:ascii="MetaPlusLF" w:hAnsi="MetaPlusLF"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30E3A" w:rsidRDefault="00F30E3A" w:rsidP="00177AF8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Выезд с площадки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79646" w:themeFill="accent6"/>
          </w:tcPr>
          <w:p w:rsidR="00F30E3A" w:rsidRDefault="00F30E3A" w:rsidP="00177AF8">
            <w:pPr>
              <w:rPr>
                <w:rFonts w:ascii="MetaPlusLF" w:hAnsi="MetaPlusLF"/>
                <w:szCs w:val="22"/>
              </w:rPr>
            </w:pPr>
          </w:p>
        </w:tc>
      </w:tr>
    </w:tbl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D01959">
      <w:pPr>
        <w:rPr>
          <w:rFonts w:ascii="MetaPlusLF" w:hAnsi="MetaPlusLF"/>
          <w:szCs w:val="22"/>
          <w:lang w:val="en-US"/>
        </w:rPr>
      </w:pPr>
      <w:r>
        <w:rPr>
          <w:rFonts w:ascii="MetaPlusLF" w:hAnsi="MetaPlusLF"/>
          <w:szCs w:val="22"/>
          <w:lang w:val="en-US"/>
        </w:rPr>
        <w:br w:type="page"/>
      </w:r>
    </w:p>
    <w:tbl>
      <w:tblPr>
        <w:tblStyle w:val="af1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450831">
        <w:trPr>
          <w:trHeight w:val="589"/>
        </w:trPr>
        <w:tc>
          <w:tcPr>
            <w:tcW w:w="15134" w:type="dxa"/>
            <w:gridSpan w:val="3"/>
            <w:shd w:val="clear" w:color="auto" w:fill="FF0000"/>
          </w:tcPr>
          <w:p w:rsidR="00450831" w:rsidRDefault="00D019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 xml:space="preserve">День 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1</w:t>
            </w:r>
          </w:p>
          <w:p w:rsidR="00450831" w:rsidRDefault="00F30E3A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 xml:space="preserve">Среда </w:t>
            </w:r>
            <w:r w:rsidR="00047175" w:rsidRPr="00A21D0E">
              <w:rPr>
                <w:rFonts w:ascii="Arial" w:hAnsi="Arial" w:cs="Arial"/>
                <w:b/>
                <w:bCs/>
                <w:lang w:eastAsia="en-GB"/>
              </w:rPr>
              <w:t>2</w:t>
            </w:r>
            <w:r>
              <w:rPr>
                <w:rFonts w:ascii="Arial" w:hAnsi="Arial" w:cs="Arial"/>
                <w:b/>
                <w:bCs/>
                <w:lang w:eastAsia="en-GB"/>
              </w:rPr>
              <w:t>9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.0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2.2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  <w:tr w:rsidR="00450831">
        <w:tc>
          <w:tcPr>
            <w:tcW w:w="1809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450831" w:rsidRDefault="00450831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</w:t>
            </w:r>
            <w:r>
              <w:rPr>
                <w:rFonts w:ascii="MetaPlusLF" w:hAnsi="MetaPlusLF"/>
                <w:szCs w:val="22"/>
              </w:rPr>
              <w:t>82</w:t>
            </w:r>
            <w:r>
              <w:rPr>
                <w:rFonts w:ascii="MetaPlusLF" w:hAnsi="MetaPlusLF"/>
                <w:szCs w:val="22"/>
                <w:lang w:val="en-US"/>
              </w:rPr>
              <w:t>0 - 0</w:t>
            </w:r>
            <w:r>
              <w:rPr>
                <w:rFonts w:ascii="MetaPlusLF" w:hAnsi="MetaPlusLF"/>
                <w:szCs w:val="22"/>
              </w:rPr>
              <w:t>845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Прибытие на площадку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09:00</w:t>
            </w:r>
          </w:p>
        </w:tc>
        <w:tc>
          <w:tcPr>
            <w:tcW w:w="7230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Общение участников и экспертов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09:30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 xml:space="preserve">Обсуждение </w:t>
            </w:r>
            <w:r w:rsidR="00F30E3A">
              <w:rPr>
                <w:rFonts w:ascii="MetaPlusLF" w:hAnsi="MetaPlusLF"/>
                <w:szCs w:val="22"/>
              </w:rPr>
              <w:t>модуля А1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b/>
                <w:szCs w:val="22"/>
                <w:lang w:val="en-US"/>
              </w:rPr>
            </w:pPr>
            <w:r>
              <w:rPr>
                <w:rFonts w:ascii="MetaPlusLF" w:hAnsi="MetaPlusLF"/>
                <w:b/>
                <w:szCs w:val="22"/>
                <w:lang w:val="en-US"/>
              </w:rPr>
              <w:t>09:50-12:50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Pr="00F30E3A" w:rsidRDefault="00F30E3A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Модуль А1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FBD4B4" w:themeFill="accent6" w:themeFillTint="66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13:00</w:t>
            </w:r>
          </w:p>
        </w:tc>
        <w:tc>
          <w:tcPr>
            <w:tcW w:w="7230" w:type="dxa"/>
            <w:shd w:val="clear" w:color="auto" w:fill="FBD4B4" w:themeFill="accent6" w:themeFillTint="66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Обед</w:t>
            </w:r>
          </w:p>
        </w:tc>
        <w:tc>
          <w:tcPr>
            <w:tcW w:w="6095" w:type="dxa"/>
            <w:shd w:val="clear" w:color="auto" w:fill="FBD4B4" w:themeFill="accent6" w:themeFillTint="66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14</w:t>
            </w:r>
            <w:r>
              <w:rPr>
                <w:rFonts w:ascii="MetaPlusLF" w:hAnsi="MetaPlusLF"/>
                <w:szCs w:val="22"/>
                <w:lang w:val="en-US"/>
              </w:rPr>
              <w:t>:</w:t>
            </w:r>
            <w:r>
              <w:rPr>
                <w:rFonts w:ascii="MetaPlusLF" w:hAnsi="MetaPlusLF"/>
                <w:szCs w:val="22"/>
              </w:rPr>
              <w:t>00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Обсуждение</w:t>
            </w:r>
            <w:r w:rsidR="00F30E3A">
              <w:rPr>
                <w:rFonts w:ascii="MetaPlusLF" w:hAnsi="MetaPlusLF"/>
                <w:szCs w:val="22"/>
              </w:rPr>
              <w:t>модуля А2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14</w:t>
            </w:r>
            <w:r>
              <w:rPr>
                <w:rFonts w:ascii="MetaPlusLF" w:hAnsi="MetaPlusLF"/>
                <w:b/>
                <w:szCs w:val="22"/>
                <w:lang w:val="en-US"/>
              </w:rPr>
              <w:t>:</w:t>
            </w:r>
            <w:r>
              <w:rPr>
                <w:rFonts w:ascii="MetaPlusLF" w:hAnsi="MetaPlusLF"/>
                <w:b/>
                <w:szCs w:val="22"/>
              </w:rPr>
              <w:t>15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F30E3A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Модуль А2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15</w:t>
            </w:r>
            <w:r>
              <w:rPr>
                <w:rFonts w:ascii="MetaPlusLF" w:hAnsi="MetaPlusLF"/>
                <w:szCs w:val="22"/>
                <w:lang w:val="en-US"/>
              </w:rPr>
              <w:t>:</w:t>
            </w:r>
            <w:r>
              <w:rPr>
                <w:rFonts w:ascii="MetaPlusLF" w:hAnsi="MetaPlusLF"/>
                <w:szCs w:val="22"/>
              </w:rPr>
              <w:t>45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 xml:space="preserve">Оценка </w:t>
            </w:r>
            <w:r w:rsidR="00F30E3A">
              <w:rPr>
                <w:rFonts w:ascii="MetaPlusLF" w:hAnsi="MetaPlusLF" w:cs="Arial"/>
                <w:bCs/>
                <w:lang w:eastAsia="en-GB"/>
              </w:rPr>
              <w:t>модуля А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F30E3A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18:00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Общение участников и экспертов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20:00</w:t>
            </w:r>
          </w:p>
        </w:tc>
        <w:tc>
          <w:tcPr>
            <w:tcW w:w="7230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 xml:space="preserve">Окончание ввода данных день 1 в  </w:t>
            </w:r>
            <w:r>
              <w:rPr>
                <w:rFonts w:ascii="MetaPlusLF" w:hAnsi="MetaPlusLF" w:cs="Arial"/>
                <w:bCs/>
                <w:lang w:val="en-US" w:eastAsia="en-GB"/>
              </w:rPr>
              <w:t>CIS</w:t>
            </w:r>
          </w:p>
        </w:tc>
        <w:tc>
          <w:tcPr>
            <w:tcW w:w="6095" w:type="dxa"/>
            <w:shd w:val="clear" w:color="auto" w:fill="4BACC6" w:themeFill="accent5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</w:t>
            </w:r>
            <w:r w:rsidR="00F30E3A">
              <w:rPr>
                <w:rFonts w:ascii="MetaPlusLF" w:hAnsi="MetaPlusLF"/>
                <w:szCs w:val="22"/>
              </w:rPr>
              <w:t>8</w:t>
            </w:r>
            <w:r>
              <w:rPr>
                <w:rFonts w:ascii="MetaPlusLF" w:hAnsi="MetaPlusLF"/>
                <w:szCs w:val="22"/>
                <w:lang w:val="en-US"/>
              </w:rPr>
              <w:t>:00 - 2</w:t>
            </w:r>
            <w:r>
              <w:rPr>
                <w:rFonts w:ascii="MetaPlusLF" w:hAnsi="MetaPlusLF"/>
                <w:szCs w:val="22"/>
              </w:rPr>
              <w:t>2</w:t>
            </w:r>
            <w:r>
              <w:rPr>
                <w:rFonts w:ascii="MetaPlusLF" w:hAnsi="MetaPlusLF"/>
                <w:szCs w:val="22"/>
                <w:lang w:val="en-US"/>
              </w:rPr>
              <w:t>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Трансфер в отели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</w:tbl>
    <w:p w:rsidR="00450831" w:rsidRDefault="00D01959">
      <w:pPr>
        <w:rPr>
          <w:rFonts w:ascii="MetaPlusLF" w:hAnsi="MetaPlusLF"/>
          <w:szCs w:val="22"/>
          <w:lang w:val="en-US"/>
        </w:rPr>
      </w:pPr>
      <w:r>
        <w:rPr>
          <w:rFonts w:ascii="MetaPlusLF" w:hAnsi="MetaPlusLF"/>
          <w:szCs w:val="22"/>
          <w:lang w:val="en-US"/>
        </w:rPr>
        <w:br w:type="textWrapping" w:clear="all"/>
      </w:r>
      <w:r>
        <w:rPr>
          <w:rFonts w:ascii="MetaPlusLF" w:hAnsi="MetaPlusLF"/>
          <w:szCs w:val="22"/>
          <w:lang w:val="en-US"/>
        </w:rPr>
        <w:br w:type="page"/>
      </w:r>
    </w:p>
    <w:tbl>
      <w:tblPr>
        <w:tblStyle w:val="af1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450831">
        <w:trPr>
          <w:trHeight w:val="589"/>
        </w:trPr>
        <w:tc>
          <w:tcPr>
            <w:tcW w:w="15134" w:type="dxa"/>
            <w:gridSpan w:val="3"/>
            <w:shd w:val="clear" w:color="auto" w:fill="FF0000"/>
          </w:tcPr>
          <w:p w:rsidR="00450831" w:rsidRDefault="00D019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 xml:space="preserve">День 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2</w:t>
            </w:r>
          </w:p>
          <w:p w:rsidR="00450831" w:rsidRDefault="00F30E3A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Четверг30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.0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.2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  <w:tr w:rsidR="00450831">
        <w:tc>
          <w:tcPr>
            <w:tcW w:w="1809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450831" w:rsidRDefault="00450831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08:00 - 0</w:t>
            </w:r>
            <w:r>
              <w:rPr>
                <w:rFonts w:ascii="MetaPlusLF" w:hAnsi="MetaPlusLF"/>
                <w:szCs w:val="22"/>
              </w:rPr>
              <w:t>8</w:t>
            </w:r>
            <w:r>
              <w:rPr>
                <w:rFonts w:ascii="MetaPlusLF" w:hAnsi="MetaPlusLF"/>
                <w:szCs w:val="22"/>
                <w:lang w:val="en-US"/>
              </w:rPr>
              <w:t>:</w:t>
            </w:r>
            <w:r>
              <w:rPr>
                <w:rFonts w:ascii="MetaPlusLF" w:hAnsi="MetaPlusLF"/>
                <w:szCs w:val="22"/>
              </w:rPr>
              <w:t>3</w:t>
            </w:r>
            <w:r>
              <w:rPr>
                <w:rFonts w:ascii="MetaPlusLF" w:hAnsi="MetaPlusLF"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Трансфер от отеля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09:00</w:t>
            </w:r>
          </w:p>
        </w:tc>
        <w:tc>
          <w:tcPr>
            <w:tcW w:w="7230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Общение участников и экспертов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09:30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Обсуждение</w:t>
            </w:r>
            <w:r w:rsidR="00F30E3A">
              <w:rPr>
                <w:rFonts w:ascii="MetaPlusLF" w:hAnsi="MetaPlusLF"/>
                <w:szCs w:val="22"/>
              </w:rPr>
              <w:t>модуля Б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b/>
                <w:szCs w:val="22"/>
                <w:lang w:val="en-US"/>
              </w:rPr>
            </w:pPr>
            <w:r>
              <w:rPr>
                <w:rFonts w:ascii="MetaPlusLF" w:hAnsi="MetaPlusLF"/>
                <w:b/>
                <w:szCs w:val="22"/>
              </w:rPr>
              <w:t>09</w:t>
            </w:r>
            <w:r>
              <w:rPr>
                <w:rFonts w:ascii="MetaPlusLF" w:hAnsi="MetaPlusLF"/>
                <w:b/>
                <w:szCs w:val="22"/>
                <w:lang w:val="en-US"/>
              </w:rPr>
              <w:t>:50-12:50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Pr="00F30E3A" w:rsidRDefault="00F30E3A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Модуль Б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FBD4B4" w:themeFill="accent6" w:themeFillTint="66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13:00</w:t>
            </w:r>
          </w:p>
        </w:tc>
        <w:tc>
          <w:tcPr>
            <w:tcW w:w="7230" w:type="dxa"/>
            <w:shd w:val="clear" w:color="auto" w:fill="FBD4B4" w:themeFill="accent6" w:themeFillTint="66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Обед</w:t>
            </w:r>
          </w:p>
        </w:tc>
        <w:tc>
          <w:tcPr>
            <w:tcW w:w="6095" w:type="dxa"/>
            <w:shd w:val="clear" w:color="auto" w:fill="FBD4B4" w:themeFill="accent6" w:themeFillTint="66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b/>
                <w:szCs w:val="22"/>
                <w:lang w:val="en-US"/>
              </w:rPr>
            </w:pPr>
            <w:r>
              <w:rPr>
                <w:rFonts w:ascii="MetaPlusLF" w:hAnsi="MetaPlusLF"/>
                <w:b/>
                <w:szCs w:val="22"/>
                <w:lang w:val="en-US"/>
              </w:rPr>
              <w:t>14:00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Продолжение</w:t>
            </w:r>
            <w:r w:rsidR="00F30E3A">
              <w:rPr>
                <w:rFonts w:ascii="MetaPlusLF" w:hAnsi="MetaPlusLF"/>
                <w:b/>
                <w:szCs w:val="22"/>
              </w:rPr>
              <w:t>продолжение модуля Б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17:00</w:t>
            </w:r>
          </w:p>
        </w:tc>
        <w:tc>
          <w:tcPr>
            <w:tcW w:w="7230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 xml:space="preserve">Оценка </w:t>
            </w:r>
            <w:r w:rsidR="00F30E3A">
              <w:rPr>
                <w:rFonts w:ascii="MetaPlusLF" w:hAnsi="MetaPlusLF" w:cs="Arial"/>
                <w:bCs/>
                <w:lang w:eastAsia="en-GB"/>
              </w:rPr>
              <w:t>модуля Б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18:30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Общение участников и экспертов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20:00</w:t>
            </w:r>
          </w:p>
        </w:tc>
        <w:tc>
          <w:tcPr>
            <w:tcW w:w="7230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 xml:space="preserve">Окончание ввода данных день 2 в </w:t>
            </w:r>
            <w:r>
              <w:rPr>
                <w:rFonts w:ascii="MetaPlusLF" w:hAnsi="MetaPlusLF" w:cs="Arial"/>
                <w:bCs/>
                <w:lang w:val="en-US" w:eastAsia="en-GB"/>
              </w:rPr>
              <w:t>CIS</w:t>
            </w:r>
          </w:p>
        </w:tc>
        <w:tc>
          <w:tcPr>
            <w:tcW w:w="6095" w:type="dxa"/>
            <w:shd w:val="clear" w:color="auto" w:fill="4BACC6" w:themeFill="accent5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F30E3A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18:30</w:t>
            </w:r>
            <w:r w:rsidR="00D01959">
              <w:rPr>
                <w:rFonts w:ascii="MetaPlusLF" w:hAnsi="MetaPlusLF"/>
                <w:szCs w:val="22"/>
                <w:lang w:val="en-US"/>
              </w:rPr>
              <w:t xml:space="preserve"> - 2</w:t>
            </w:r>
            <w:r w:rsidR="00D01959">
              <w:rPr>
                <w:rFonts w:ascii="MetaPlusLF" w:hAnsi="MetaPlusLF"/>
                <w:szCs w:val="22"/>
              </w:rPr>
              <w:t>2</w:t>
            </w:r>
            <w:r w:rsidR="00D01959">
              <w:rPr>
                <w:rFonts w:ascii="MetaPlusLF" w:hAnsi="MetaPlusLF"/>
                <w:szCs w:val="22"/>
                <w:lang w:val="en-US"/>
              </w:rPr>
              <w:t>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Трансфер в отели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</w:tbl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D01959">
      <w:pPr>
        <w:rPr>
          <w:rFonts w:ascii="MetaPlusLF" w:hAnsi="MetaPlusLF"/>
          <w:szCs w:val="22"/>
          <w:lang w:val="en-US"/>
        </w:rPr>
      </w:pPr>
      <w:r>
        <w:rPr>
          <w:rFonts w:ascii="MetaPlusLF" w:hAnsi="MetaPlusLF"/>
          <w:szCs w:val="22"/>
          <w:lang w:val="en-US"/>
        </w:rPr>
        <w:br w:type="page"/>
      </w:r>
    </w:p>
    <w:tbl>
      <w:tblPr>
        <w:tblStyle w:val="af1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450831">
        <w:trPr>
          <w:trHeight w:val="589"/>
        </w:trPr>
        <w:tc>
          <w:tcPr>
            <w:tcW w:w="15134" w:type="dxa"/>
            <w:gridSpan w:val="3"/>
            <w:shd w:val="clear" w:color="auto" w:fill="FF0000"/>
          </w:tcPr>
          <w:p w:rsidR="00450831" w:rsidRDefault="00D019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 xml:space="preserve">День 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3</w:t>
            </w:r>
          </w:p>
          <w:p w:rsidR="00450831" w:rsidRDefault="00F30E3A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Пятница31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.0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.2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  <w:tr w:rsidR="00450831">
        <w:tc>
          <w:tcPr>
            <w:tcW w:w="1809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450831" w:rsidRDefault="00450831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08:00 - 0</w:t>
            </w:r>
            <w:r>
              <w:rPr>
                <w:rFonts w:ascii="MetaPlusLF" w:hAnsi="MetaPlusLF"/>
                <w:szCs w:val="22"/>
              </w:rPr>
              <w:t>8</w:t>
            </w:r>
            <w:r>
              <w:rPr>
                <w:rFonts w:ascii="MetaPlusLF" w:hAnsi="MetaPlusLF"/>
                <w:szCs w:val="22"/>
                <w:lang w:val="en-US"/>
              </w:rPr>
              <w:t>:30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Прибытие на площадку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09:00</w:t>
            </w:r>
          </w:p>
        </w:tc>
        <w:tc>
          <w:tcPr>
            <w:tcW w:w="7230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Общение участников и экспертов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09:15</w:t>
            </w:r>
          </w:p>
        </w:tc>
        <w:tc>
          <w:tcPr>
            <w:tcW w:w="7230" w:type="dxa"/>
            <w:shd w:val="clear" w:color="auto" w:fill="92D050"/>
          </w:tcPr>
          <w:p w:rsidR="00450831" w:rsidRPr="00F30E3A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 xml:space="preserve">Обсуждение </w:t>
            </w:r>
            <w:r w:rsidR="00F30E3A">
              <w:rPr>
                <w:rFonts w:ascii="MetaPlusLF" w:hAnsi="MetaPlusLF"/>
                <w:szCs w:val="22"/>
              </w:rPr>
              <w:t>модуля В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b/>
                <w:szCs w:val="22"/>
                <w:lang w:val="en-US"/>
              </w:rPr>
            </w:pPr>
            <w:r>
              <w:rPr>
                <w:rFonts w:ascii="MetaPlusLF" w:hAnsi="MetaPlusLF"/>
                <w:b/>
                <w:szCs w:val="22"/>
                <w:lang w:val="en-US"/>
              </w:rPr>
              <w:t>09:</w:t>
            </w:r>
            <w:r>
              <w:rPr>
                <w:rFonts w:ascii="MetaPlusLF" w:hAnsi="MetaPlusLF"/>
                <w:b/>
                <w:szCs w:val="22"/>
              </w:rPr>
              <w:t>3</w:t>
            </w:r>
            <w:r>
              <w:rPr>
                <w:rFonts w:ascii="MetaPlusLF" w:hAnsi="MetaPlusLF"/>
                <w:b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Pr="00F30E3A" w:rsidRDefault="00F30E3A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Модуль В 1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826207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826207" w:rsidRPr="00826207" w:rsidRDefault="00826207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11:00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826207" w:rsidRPr="00826207" w:rsidRDefault="00826207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Обсуждение модуля В2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826207" w:rsidRDefault="00826207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826207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826207" w:rsidRDefault="00826207">
            <w:pPr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11:15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826207" w:rsidRPr="00826207" w:rsidRDefault="00826207">
            <w:pPr>
              <w:rPr>
                <w:rFonts w:ascii="MetaPlusLF" w:hAnsi="MetaPlusLF"/>
                <w:b/>
                <w:szCs w:val="22"/>
              </w:rPr>
            </w:pPr>
            <w:r w:rsidRPr="00826207">
              <w:rPr>
                <w:rFonts w:ascii="MetaPlusLF" w:hAnsi="MetaPlusLF"/>
                <w:b/>
                <w:szCs w:val="22"/>
              </w:rPr>
              <w:t>Модуль В2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826207" w:rsidRDefault="00826207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FBD4B4" w:themeFill="accent6" w:themeFillTint="66"/>
          </w:tcPr>
          <w:p w:rsidR="00450831" w:rsidRPr="00826207" w:rsidRDefault="00826207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12:15</w:t>
            </w:r>
          </w:p>
        </w:tc>
        <w:tc>
          <w:tcPr>
            <w:tcW w:w="7230" w:type="dxa"/>
            <w:shd w:val="clear" w:color="auto" w:fill="FBD4B4" w:themeFill="accent6" w:themeFillTint="66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Обед</w:t>
            </w:r>
          </w:p>
        </w:tc>
        <w:tc>
          <w:tcPr>
            <w:tcW w:w="6095" w:type="dxa"/>
            <w:shd w:val="clear" w:color="auto" w:fill="FBD4B4" w:themeFill="accent6" w:themeFillTint="66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92D050"/>
          </w:tcPr>
          <w:p w:rsidR="00450831" w:rsidRPr="00826207" w:rsidRDefault="00826207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13:15</w:t>
            </w:r>
          </w:p>
        </w:tc>
        <w:tc>
          <w:tcPr>
            <w:tcW w:w="7230" w:type="dxa"/>
            <w:shd w:val="clear" w:color="auto" w:fill="92D050"/>
          </w:tcPr>
          <w:p w:rsidR="00450831" w:rsidRDefault="00826207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>Оценка модуля В</w:t>
            </w:r>
          </w:p>
        </w:tc>
        <w:tc>
          <w:tcPr>
            <w:tcW w:w="6095" w:type="dxa"/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Pr="00826207" w:rsidRDefault="00826207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15:00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>Завершение оценки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</w:t>
            </w:r>
            <w:r w:rsidR="00826207">
              <w:rPr>
                <w:rFonts w:ascii="MetaPlusLF" w:hAnsi="MetaPlusLF"/>
                <w:szCs w:val="22"/>
              </w:rPr>
              <w:t>5</w:t>
            </w:r>
            <w:r>
              <w:rPr>
                <w:rFonts w:ascii="MetaPlusLF" w:hAnsi="MetaPlusLF"/>
                <w:szCs w:val="22"/>
                <w:lang w:val="en-US"/>
              </w:rPr>
              <w:t>:</w:t>
            </w:r>
            <w:r w:rsidR="00826207">
              <w:rPr>
                <w:rFonts w:ascii="MetaPlusLF" w:hAnsi="MetaPlusLF"/>
                <w:szCs w:val="22"/>
              </w:rPr>
              <w:t>3</w:t>
            </w:r>
            <w:r>
              <w:rPr>
                <w:rFonts w:ascii="MetaPlusLF" w:hAnsi="MetaPlusLF"/>
                <w:szCs w:val="22"/>
                <w:lang w:val="en-US"/>
              </w:rPr>
              <w:t>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>Упаковка тулбоксови демонтаж оборудования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92D05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4BACC6" w:themeFill="accent5"/>
          </w:tcPr>
          <w:p w:rsidR="00450831" w:rsidRDefault="00826207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16</w:t>
            </w:r>
            <w:r w:rsidR="00D01959">
              <w:rPr>
                <w:rFonts w:ascii="MetaPlusLF" w:hAnsi="MetaPlusLF"/>
                <w:szCs w:val="22"/>
                <w:lang w:val="en-US"/>
              </w:rPr>
              <w:t>:00</w:t>
            </w:r>
          </w:p>
        </w:tc>
        <w:tc>
          <w:tcPr>
            <w:tcW w:w="7230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 xml:space="preserve">Окончание ввода данных день 3 в </w:t>
            </w:r>
            <w:r>
              <w:rPr>
                <w:rFonts w:ascii="MetaPlusLF" w:hAnsi="MetaPlusLF" w:cs="Arial"/>
                <w:bCs/>
                <w:lang w:val="en-US" w:eastAsia="en-GB"/>
              </w:rPr>
              <w:t>CIS</w:t>
            </w:r>
          </w:p>
        </w:tc>
        <w:tc>
          <w:tcPr>
            <w:tcW w:w="6095" w:type="dxa"/>
            <w:shd w:val="clear" w:color="auto" w:fill="4BACC6" w:themeFill="accent5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shd w:val="clear" w:color="auto" w:fill="4BACC6" w:themeFill="accent5"/>
          </w:tcPr>
          <w:p w:rsidR="00450831" w:rsidRDefault="00826207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20:00</w:t>
            </w:r>
          </w:p>
        </w:tc>
        <w:tc>
          <w:tcPr>
            <w:tcW w:w="7230" w:type="dxa"/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>Окончание демонтажа и упаковки оборудования</w:t>
            </w:r>
          </w:p>
        </w:tc>
        <w:tc>
          <w:tcPr>
            <w:tcW w:w="6095" w:type="dxa"/>
            <w:shd w:val="clear" w:color="auto" w:fill="4BACC6" w:themeFill="accent5"/>
          </w:tcPr>
          <w:p w:rsidR="00450831" w:rsidRPr="00826207" w:rsidRDefault="00450831">
            <w:pPr>
              <w:rPr>
                <w:rFonts w:ascii="MetaPlusLF" w:hAnsi="MetaPlusLF"/>
                <w:szCs w:val="22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17:00 - 2</w:t>
            </w:r>
            <w:r>
              <w:rPr>
                <w:rFonts w:ascii="MetaPlusLF" w:hAnsi="MetaPlusLF"/>
                <w:szCs w:val="22"/>
              </w:rPr>
              <w:t>2</w:t>
            </w:r>
            <w:r>
              <w:rPr>
                <w:rFonts w:ascii="MetaPlusLF" w:hAnsi="MetaPlusLF"/>
                <w:szCs w:val="22"/>
                <w:lang w:val="en-US"/>
              </w:rPr>
              <w:t>:00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</w:rPr>
              <w:t>Трансфер в отели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</w:tbl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D01959">
      <w:pPr>
        <w:rPr>
          <w:rFonts w:ascii="MetaPlusLF" w:hAnsi="MetaPlusLF"/>
          <w:szCs w:val="22"/>
          <w:lang w:val="en-US"/>
        </w:rPr>
      </w:pPr>
      <w:r>
        <w:rPr>
          <w:rFonts w:ascii="MetaPlusLF" w:hAnsi="MetaPlusLF"/>
          <w:szCs w:val="22"/>
          <w:lang w:val="en-US"/>
        </w:rPr>
        <w:br w:type="page"/>
      </w:r>
    </w:p>
    <w:tbl>
      <w:tblPr>
        <w:tblStyle w:val="af1"/>
        <w:tblpPr w:leftFromText="180" w:rightFromText="180" w:vertAnchor="text" w:tblpY="1"/>
        <w:tblOverlap w:val="never"/>
        <w:tblW w:w="15134" w:type="dxa"/>
        <w:tblLayout w:type="fixed"/>
        <w:tblLook w:val="04A0"/>
      </w:tblPr>
      <w:tblGrid>
        <w:gridCol w:w="1809"/>
        <w:gridCol w:w="7230"/>
        <w:gridCol w:w="6095"/>
      </w:tblGrid>
      <w:tr w:rsidR="00450831">
        <w:trPr>
          <w:trHeight w:val="589"/>
        </w:trPr>
        <w:tc>
          <w:tcPr>
            <w:tcW w:w="15134" w:type="dxa"/>
            <w:gridSpan w:val="3"/>
            <w:shd w:val="clear" w:color="auto" w:fill="4BACC6" w:themeFill="accent5"/>
          </w:tcPr>
          <w:p w:rsidR="00450831" w:rsidRPr="00047175" w:rsidRDefault="00D019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lastRenderedPageBreak/>
              <w:t>День</w:t>
            </w:r>
            <w:r>
              <w:rPr>
                <w:rFonts w:ascii="Arial" w:hAnsi="Arial" w:cs="Arial"/>
                <w:b/>
                <w:bCs/>
                <w:sz w:val="30"/>
                <w:szCs w:val="30"/>
                <w:lang w:val="en-US" w:eastAsia="en-GB"/>
              </w:rPr>
              <w:t>C</w:t>
            </w:r>
            <w:r w:rsidRPr="00047175">
              <w:rPr>
                <w:rFonts w:ascii="Arial" w:hAnsi="Arial" w:cs="Arial"/>
                <w:b/>
                <w:bCs/>
                <w:sz w:val="30"/>
                <w:szCs w:val="30"/>
                <w:lang w:eastAsia="en-GB"/>
              </w:rPr>
              <w:t>+1</w:t>
            </w:r>
          </w:p>
          <w:p w:rsidR="00450831" w:rsidRPr="00047175" w:rsidRDefault="00826207">
            <w:pPr>
              <w:jc w:val="center"/>
              <w:rPr>
                <w:rFonts w:ascii="MetaPlusLF" w:hAnsi="MetaPlusLF"/>
                <w:szCs w:val="22"/>
              </w:rPr>
            </w:pPr>
            <w:r>
              <w:rPr>
                <w:rFonts w:ascii="Arial" w:hAnsi="Arial" w:cs="Arial"/>
                <w:b/>
                <w:bCs/>
                <w:lang w:eastAsia="en-GB"/>
              </w:rPr>
              <w:t>Суббота</w:t>
            </w:r>
            <w:r w:rsidR="00047175" w:rsidRPr="00A21D0E">
              <w:rPr>
                <w:rFonts w:ascii="Arial" w:hAnsi="Arial" w:cs="Arial"/>
                <w:b/>
                <w:bCs/>
                <w:lang w:eastAsia="en-GB"/>
              </w:rPr>
              <w:t>0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1</w:t>
            </w:r>
            <w:r w:rsidR="00D01959" w:rsidRPr="00047175">
              <w:rPr>
                <w:rFonts w:ascii="Arial" w:hAnsi="Arial" w:cs="Arial"/>
                <w:b/>
                <w:bCs/>
                <w:lang w:eastAsia="en-GB"/>
              </w:rPr>
              <w:t>.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0</w:t>
            </w:r>
            <w:r>
              <w:rPr>
                <w:rFonts w:ascii="Arial" w:hAnsi="Arial" w:cs="Arial"/>
                <w:b/>
                <w:bCs/>
                <w:lang w:eastAsia="en-GB"/>
              </w:rPr>
              <w:t>4</w:t>
            </w:r>
            <w:r w:rsidR="00D01959" w:rsidRPr="00047175">
              <w:rPr>
                <w:rFonts w:ascii="Arial" w:hAnsi="Arial" w:cs="Arial"/>
                <w:b/>
                <w:bCs/>
                <w:lang w:eastAsia="en-GB"/>
              </w:rPr>
              <w:t>.</w:t>
            </w:r>
            <w:r w:rsidR="00D01959">
              <w:rPr>
                <w:rFonts w:ascii="Arial" w:hAnsi="Arial" w:cs="Arial"/>
                <w:b/>
                <w:bCs/>
                <w:lang w:eastAsia="en-GB"/>
              </w:rPr>
              <w:t>2</w:t>
            </w:r>
            <w:r>
              <w:rPr>
                <w:rFonts w:ascii="Arial" w:hAnsi="Arial" w:cs="Arial"/>
                <w:b/>
                <w:bCs/>
                <w:lang w:eastAsia="en-GB"/>
              </w:rPr>
              <w:t>3</w:t>
            </w:r>
          </w:p>
        </w:tc>
      </w:tr>
      <w:tr w:rsidR="00450831">
        <w:tc>
          <w:tcPr>
            <w:tcW w:w="1809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Время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</w:tcPr>
          <w:p w:rsidR="00450831" w:rsidRDefault="00D01959">
            <w:pPr>
              <w:jc w:val="center"/>
              <w:rPr>
                <w:rFonts w:ascii="MetaPlusLF" w:hAnsi="MetaPlusLF"/>
                <w:b/>
                <w:szCs w:val="22"/>
              </w:rPr>
            </w:pPr>
            <w:r>
              <w:rPr>
                <w:rFonts w:ascii="MetaPlusLF" w:hAnsi="MetaPlusLF"/>
                <w:b/>
                <w:szCs w:val="22"/>
              </w:rPr>
              <w:t>Действие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</w:tcPr>
          <w:p w:rsidR="00450831" w:rsidRDefault="00450831">
            <w:pPr>
              <w:jc w:val="center"/>
              <w:rPr>
                <w:rFonts w:ascii="MetaPlusLF" w:hAnsi="MetaPlusLF"/>
                <w:b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08</w:t>
            </w:r>
            <w:r>
              <w:rPr>
                <w:rFonts w:ascii="MetaPlusLF" w:hAnsi="MetaPlusLF"/>
                <w:szCs w:val="22"/>
              </w:rPr>
              <w:t>:</w:t>
            </w:r>
            <w:r>
              <w:rPr>
                <w:rFonts w:ascii="MetaPlusLF" w:hAnsi="MetaPlusLF"/>
                <w:szCs w:val="22"/>
                <w:lang w:val="en-US"/>
              </w:rPr>
              <w:t>00 - 09</w:t>
            </w:r>
            <w:r>
              <w:rPr>
                <w:rFonts w:ascii="MetaPlusLF" w:hAnsi="MetaPlusLF"/>
                <w:szCs w:val="22"/>
              </w:rPr>
              <w:t>:</w:t>
            </w:r>
            <w:r>
              <w:rPr>
                <w:rFonts w:ascii="MetaPlusLF" w:hAnsi="MetaPlusLF"/>
                <w:szCs w:val="22"/>
                <w:lang w:val="en-US"/>
              </w:rPr>
              <w:t>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D01959">
            <w:pPr>
              <w:rPr>
                <w:rFonts w:ascii="MetaPlusLF" w:hAnsi="MetaPlusLF"/>
                <w:szCs w:val="22"/>
              </w:rPr>
            </w:pPr>
            <w:r>
              <w:rPr>
                <w:rFonts w:ascii="MetaPlusLF" w:hAnsi="MetaPlusLF"/>
                <w:szCs w:val="22"/>
              </w:rPr>
              <w:t>Прибытие на площадку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FFC000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  <w:tr w:rsidR="00450831">
        <w:trPr>
          <w:trHeight w:val="397"/>
        </w:trPr>
        <w:tc>
          <w:tcPr>
            <w:tcW w:w="1809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/>
                <w:szCs w:val="22"/>
                <w:lang w:val="en-US"/>
              </w:rPr>
            </w:pPr>
            <w:r>
              <w:rPr>
                <w:rFonts w:ascii="MetaPlusLF" w:hAnsi="MetaPlusLF"/>
                <w:szCs w:val="22"/>
                <w:lang w:val="en-US"/>
              </w:rPr>
              <w:t>09</w:t>
            </w:r>
            <w:r>
              <w:rPr>
                <w:rFonts w:ascii="MetaPlusLF" w:hAnsi="MetaPlusLF"/>
                <w:szCs w:val="22"/>
              </w:rPr>
              <w:t>:</w:t>
            </w:r>
            <w:r>
              <w:rPr>
                <w:rFonts w:ascii="MetaPlusLF" w:hAnsi="MetaPlusLF"/>
                <w:szCs w:val="22"/>
                <w:lang w:val="en-US"/>
              </w:rPr>
              <w:t>00</w:t>
            </w:r>
          </w:p>
        </w:tc>
        <w:tc>
          <w:tcPr>
            <w:tcW w:w="7230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450831" w:rsidRDefault="00D01959">
            <w:pPr>
              <w:rPr>
                <w:rFonts w:ascii="MetaPlusLF" w:hAnsi="MetaPlusLF" w:cs="Arial"/>
                <w:bCs/>
                <w:lang w:eastAsia="en-GB"/>
              </w:rPr>
            </w:pPr>
            <w:r>
              <w:rPr>
                <w:rFonts w:ascii="MetaPlusLF" w:hAnsi="MetaPlusLF" w:cs="Arial"/>
                <w:bCs/>
                <w:lang w:eastAsia="en-GB"/>
              </w:rPr>
              <w:t>Вывоз оборудования и тулбоксов</w:t>
            </w:r>
          </w:p>
        </w:tc>
        <w:tc>
          <w:tcPr>
            <w:tcW w:w="6095" w:type="dxa"/>
            <w:tcBorders>
              <w:bottom w:val="single" w:sz="4" w:space="0" w:color="000000"/>
            </w:tcBorders>
            <w:shd w:val="clear" w:color="auto" w:fill="4BACC6" w:themeFill="accent5"/>
          </w:tcPr>
          <w:p w:rsidR="00450831" w:rsidRDefault="00450831">
            <w:pPr>
              <w:rPr>
                <w:rFonts w:ascii="MetaPlusLF" w:hAnsi="MetaPlusLF"/>
                <w:szCs w:val="22"/>
                <w:lang w:val="en-US"/>
              </w:rPr>
            </w:pPr>
          </w:p>
        </w:tc>
      </w:tr>
    </w:tbl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</w:p>
    <w:p w:rsidR="00450831" w:rsidRDefault="00450831">
      <w:pPr>
        <w:rPr>
          <w:rFonts w:ascii="MetaPlusLF" w:hAnsi="MetaPlusLF"/>
          <w:szCs w:val="22"/>
          <w:lang w:val="en-US"/>
        </w:rPr>
      </w:pPr>
      <w:bookmarkStart w:id="0" w:name="_GoBack"/>
      <w:bookmarkEnd w:id="0"/>
    </w:p>
    <w:sectPr w:rsidR="00450831" w:rsidSect="00446359">
      <w:footerReference w:type="default" r:id="rId7"/>
      <w:headerReference w:type="first" r:id="rId8"/>
      <w:type w:val="continuous"/>
      <w:pgSz w:w="16838" w:h="11906" w:orient="landscape"/>
      <w:pgMar w:top="1418" w:right="68" w:bottom="709" w:left="993" w:header="567" w:footer="62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FF3" w:rsidRDefault="00840FF3">
      <w:r>
        <w:separator/>
      </w:r>
    </w:p>
  </w:endnote>
  <w:endnote w:type="continuationSeparator" w:id="1">
    <w:p w:rsidR="00840FF3" w:rsidRDefault="00840F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lusLF-Regular">
    <w:altName w:val="Courier New"/>
    <w:charset w:val="00"/>
    <w:family w:val="auto"/>
    <w:pitch w:val="default"/>
    <w:sig w:usb0="00000000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etaPlusLF">
    <w:altName w:val="Times New Roman"/>
    <w:charset w:val="CC"/>
    <w:family w:val="auto"/>
    <w:pitch w:val="default"/>
    <w:sig w:usb0="00000000" w:usb1="00000000" w:usb2="00000000" w:usb3="00000000" w:csb0="00000097" w:csb1="00000000"/>
  </w:font>
  <w:font w:name="FrutigerLTCom-Bold">
    <w:altName w:val="Arial"/>
    <w:charset w:val="00"/>
    <w:family w:val="swiss"/>
    <w:pitch w:val="default"/>
    <w:sig w:usb0="00000000" w:usb1="00000000" w:usb2="00000000" w:usb3="00000000" w:csb0="00000001" w:csb1="00000000"/>
  </w:font>
  <w:font w:name="FrutigerLTCom-Light">
    <w:altName w:val="Arial"/>
    <w:charset w:val="00"/>
    <w:family w:val="swiss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831" w:rsidRPr="00177AF8" w:rsidRDefault="00177AF8">
    <w:pPr>
      <w:pStyle w:val="aa"/>
      <w:tabs>
        <w:tab w:val="clear" w:pos="8306"/>
        <w:tab w:val="right" w:pos="5954"/>
        <w:tab w:val="left" w:pos="7230"/>
      </w:tabs>
      <w:rPr>
        <w:rFonts w:ascii="MetaPlusLF" w:hAnsi="MetaPlusLF"/>
      </w:rPr>
    </w:pPr>
    <w:r>
      <w:rPr>
        <w:rFonts w:ascii="MetaPlusLF" w:hAnsi="MetaPlusLF"/>
      </w:rPr>
      <w:t xml:space="preserve">Профессионалы 47 Ленинградская область 2023 </w:t>
    </w:r>
    <w:r w:rsidR="00D01959" w:rsidRPr="00177AF8">
      <w:rPr>
        <w:rFonts w:ascii="MetaPlusLF" w:hAnsi="MetaPlusLF"/>
      </w:rPr>
      <w:tab/>
    </w:r>
    <w:r w:rsidR="00D01959">
      <w:rPr>
        <w:rFonts w:ascii="MetaPlusLF" w:hAnsi="MetaPlusLF"/>
        <w:lang w:val="en-US"/>
      </w:rPr>
      <w:t>v</w:t>
    </w:r>
    <w:r w:rsidR="00D01959" w:rsidRPr="00177AF8">
      <w:rPr>
        <w:rFonts w:ascii="MetaPlusLF" w:hAnsi="MetaPlusLF"/>
      </w:rPr>
      <w:t>. 1.0</w:t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 w:rsidRPr="00177AF8">
      <w:rPr>
        <w:rFonts w:ascii="MetaPlusLF" w:hAnsi="MetaPlusLF"/>
      </w:rPr>
      <w:tab/>
    </w:r>
    <w:r w:rsidR="00D01959">
      <w:rPr>
        <w:rFonts w:ascii="MetaPlusLF" w:hAnsi="MetaPlusLF"/>
      </w:rPr>
      <w:t>стр</w:t>
    </w:r>
    <w:r w:rsidR="00D01959" w:rsidRPr="00177AF8">
      <w:rPr>
        <w:rFonts w:ascii="MetaPlusLF" w:hAnsi="MetaPlusLF"/>
      </w:rPr>
      <w:t xml:space="preserve">. </w:t>
    </w:r>
    <w:r w:rsidR="00446359">
      <w:rPr>
        <w:rFonts w:ascii="MetaPlusLF" w:hAnsi="MetaPlusLF" w:cs="Arial"/>
      </w:rPr>
      <w:fldChar w:fldCharType="begin"/>
    </w:r>
    <w:r w:rsidR="00D01959">
      <w:rPr>
        <w:rFonts w:ascii="MetaPlusLF" w:hAnsi="MetaPlusLF" w:cs="Arial"/>
        <w:lang w:val="en-US"/>
      </w:rPr>
      <w:instrText>PAGE</w:instrText>
    </w:r>
    <w:r w:rsidR="00D01959" w:rsidRPr="00177AF8">
      <w:rPr>
        <w:rFonts w:ascii="MetaPlusLF" w:hAnsi="MetaPlusLF" w:cs="Arial"/>
      </w:rPr>
      <w:instrText xml:space="preserve">  \* </w:instrText>
    </w:r>
    <w:r w:rsidR="00D01959">
      <w:rPr>
        <w:rFonts w:ascii="MetaPlusLF" w:hAnsi="MetaPlusLF" w:cs="Arial"/>
        <w:lang w:val="en-US"/>
      </w:rPr>
      <w:instrText>Arabic</w:instrText>
    </w:r>
    <w:r w:rsidR="00D01959" w:rsidRPr="00177AF8">
      <w:rPr>
        <w:rFonts w:ascii="MetaPlusLF" w:hAnsi="MetaPlusLF" w:cs="Arial"/>
      </w:rPr>
      <w:instrText xml:space="preserve">  \* </w:instrText>
    </w:r>
    <w:r w:rsidR="00D01959">
      <w:rPr>
        <w:rFonts w:ascii="MetaPlusLF" w:hAnsi="MetaPlusLF" w:cs="Arial"/>
        <w:lang w:val="en-US"/>
      </w:rPr>
      <w:instrText>MERGEFORMAT</w:instrText>
    </w:r>
    <w:r w:rsidR="00446359">
      <w:rPr>
        <w:rFonts w:ascii="MetaPlusLF" w:hAnsi="MetaPlusLF" w:cs="Arial"/>
      </w:rPr>
      <w:fldChar w:fldCharType="separate"/>
    </w:r>
    <w:r w:rsidR="00F51DD4" w:rsidRPr="00F51DD4">
      <w:rPr>
        <w:rFonts w:ascii="MetaPlusLF" w:hAnsi="MetaPlusLF" w:cs="Arial"/>
        <w:noProof/>
      </w:rPr>
      <w:t>8</w:t>
    </w:r>
    <w:r w:rsidR="00446359">
      <w:rPr>
        <w:rFonts w:ascii="MetaPlusLF" w:hAnsi="MetaPlusLF" w:cs="Arial"/>
      </w:rPr>
      <w:fldChar w:fldCharType="end"/>
    </w:r>
    <w:r w:rsidR="00D01959">
      <w:rPr>
        <w:rFonts w:ascii="MetaPlusLF" w:hAnsi="MetaPlusLF" w:cs="Arial"/>
      </w:rPr>
      <w:t xml:space="preserve"> из </w:t>
    </w:r>
    <w:fldSimple w:instr=" NUMPAGES  \* Arabic  \* MERGEFORMAT ">
      <w:r w:rsidR="00F51DD4" w:rsidRPr="00F51DD4">
        <w:rPr>
          <w:rFonts w:ascii="MetaPlusLF" w:hAnsi="MetaPlusLF" w:cs="Arial"/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FF3" w:rsidRDefault="00840FF3">
      <w:r>
        <w:separator/>
      </w:r>
    </w:p>
  </w:footnote>
  <w:footnote w:type="continuationSeparator" w:id="1">
    <w:p w:rsidR="00840FF3" w:rsidRDefault="00840F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831" w:rsidRDefault="00450831">
    <w:pPr>
      <w:framePr w:w="2130" w:h="11559" w:hSpace="142" w:wrap="around" w:vAnchor="page" w:hAnchor="page" w:x="9294" w:y="4096"/>
      <w:rPr>
        <w:rFonts w:ascii="Arial" w:hAnsi="Arial"/>
        <w:sz w:val="13"/>
      </w:rPr>
    </w:pPr>
  </w:p>
  <w:p w:rsidR="00450831" w:rsidRDefault="00450831">
    <w:pPr>
      <w:framePr w:w="2130" w:h="11559" w:hSpace="142" w:wrap="around" w:vAnchor="page" w:hAnchor="page" w:x="9294" w:y="4096"/>
      <w:rPr>
        <w:rFonts w:ascii="Arial" w:hAnsi="Arial"/>
        <w:sz w:val="13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</w:rPr>
    </w:pPr>
    <w:r>
      <w:rPr>
        <w:rFonts w:ascii="Arial" w:hAnsi="Arial" w:cs="Arial"/>
        <w:b/>
      </w:rPr>
      <w:t>Предложение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</w:rPr>
    </w:pPr>
    <w:r>
      <w:rPr>
        <w:rFonts w:ascii="Arial" w:hAnsi="Arial" w:cs="Arial"/>
        <w:b/>
      </w:rPr>
      <w:t>24816524</w:t>
    </w:r>
    <w:r>
      <w:rPr>
        <w:rFonts w:ascii="Arial" w:hAnsi="Arial" w:cs="Arial"/>
        <w:b/>
      </w:rPr>
      <w:br/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90170" distR="90170" simplePos="0" relativeHeight="251660288" behindDoc="0" locked="1" layoutInCell="0" allowOverlap="1">
          <wp:simplePos x="0" y="0"/>
          <wp:positionH relativeFrom="page">
            <wp:posOffset>5645785</wp:posOffset>
          </wp:positionH>
          <wp:positionV relativeFrom="page">
            <wp:posOffset>1429385</wp:posOffset>
          </wp:positionV>
          <wp:extent cx="1438275" cy="361950"/>
          <wp:effectExtent l="19050" t="0" r="9525" b="0"/>
          <wp:wrapSquare wrapText="bothSides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Рисунок 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5"/>
        <w:szCs w:val="15"/>
      </w:rPr>
      <w:t>Дата</w:t>
    </w:r>
  </w:p>
  <w:p w:rsidR="00450831" w:rsidRDefault="00D01959">
    <w:pPr>
      <w:framePr w:w="2130" w:h="11559" w:hSpace="142" w:wrap="around" w:vAnchor="page" w:hAnchor="page" w:x="9294" w:y="4096"/>
      <w:rPr>
        <w:rFonts w:ascii="MetaPlusLF" w:hAnsi="MetaPlusLF"/>
        <w:sz w:val="16"/>
        <w:szCs w:val="16"/>
      </w:rPr>
    </w:pPr>
    <w:r>
      <w:rPr>
        <w:rFonts w:ascii="Arial" w:hAnsi="Arial" w:cs="Arial"/>
      </w:rPr>
      <w:t>14.09.2011</w:t>
    </w:r>
  </w:p>
  <w:p w:rsidR="00450831" w:rsidRDefault="00450831">
    <w:pPr>
      <w:framePr w:w="2130" w:h="11559" w:hSpace="142" w:wrap="around" w:vAnchor="page" w:hAnchor="page" w:x="9294" w:y="4096"/>
      <w:rPr>
        <w:rFonts w:ascii="MetaPlusLF" w:hAnsi="MetaPlusLF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Страница</w:t>
    </w:r>
  </w:p>
  <w:p w:rsidR="00450831" w:rsidRDefault="00446359">
    <w:pPr>
      <w:framePr w:w="2130" w:h="11559" w:hSpace="142" w:wrap="around" w:vAnchor="page" w:hAnchor="page" w:x="9294" w:y="4096"/>
      <w:rPr>
        <w:rFonts w:ascii="Arial" w:hAnsi="Arial" w:cs="Arial"/>
      </w:rPr>
    </w:pPr>
    <w:r>
      <w:rPr>
        <w:rFonts w:ascii="Arial" w:hAnsi="Arial" w:cs="Arial"/>
      </w:rPr>
      <w:fldChar w:fldCharType="begin"/>
    </w:r>
    <w:r w:rsidR="00D01959"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01959">
      <w:rPr>
        <w:rFonts w:ascii="Arial" w:hAnsi="Arial" w:cs="Arial"/>
      </w:rPr>
      <w:t>1</w:t>
    </w:r>
    <w:r>
      <w:rPr>
        <w:rFonts w:ascii="Arial" w:hAnsi="Arial" w:cs="Arial"/>
      </w:rPr>
      <w:fldChar w:fldCharType="end"/>
    </w:r>
    <w:r w:rsidR="00D01959"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 w:rsidR="00D01959">
      <w:rPr>
        <w:rFonts w:ascii="Arial" w:hAnsi="Arial" w:cs="Arial"/>
      </w:rPr>
      <w:instrText xml:space="preserve"> NUMPAGES  </w:instrText>
    </w:r>
    <w:r>
      <w:rPr>
        <w:rFonts w:ascii="Arial" w:hAnsi="Arial" w:cs="Arial"/>
      </w:rPr>
      <w:fldChar w:fldCharType="separate"/>
    </w:r>
    <w:r w:rsidR="00D01959">
      <w:rPr>
        <w:rFonts w:ascii="Arial" w:hAnsi="Arial" w:cs="Arial"/>
      </w:rPr>
      <w:t>12</w:t>
    </w:r>
    <w:r>
      <w:rPr>
        <w:rFonts w:ascii="Arial" w:hAnsi="Arial" w:cs="Arial"/>
      </w:rPr>
      <w:fldChar w:fldCharType="end"/>
    </w:r>
  </w:p>
  <w:p w:rsidR="00450831" w:rsidRDefault="00450831">
    <w:pPr>
      <w:framePr w:w="2130" w:h="11559" w:hSpace="142" w:wrap="around" w:vAnchor="page" w:hAnchor="page" w:x="9294" w:y="4096"/>
      <w:rPr>
        <w:rFonts w:ascii="Arial" w:hAnsi="Arial"/>
        <w:sz w:val="13"/>
      </w:rPr>
    </w:pPr>
  </w:p>
  <w:p w:rsidR="00450831" w:rsidRDefault="00450831">
    <w:pPr>
      <w:framePr w:w="2130" w:h="11559" w:hSpace="142" w:wrap="around" w:vAnchor="page" w:hAnchor="page" w:x="9294" w:y="4096"/>
      <w:rPr>
        <w:rFonts w:ascii="Arial" w:hAnsi="Arial"/>
        <w:sz w:val="13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anchor distT="0" distB="0" distL="90170" distR="90170" simplePos="0" relativeHeight="251659264" behindDoc="0" locked="1" layoutInCell="0" allowOverlap="1">
          <wp:simplePos x="0" y="0"/>
          <wp:positionH relativeFrom="page">
            <wp:posOffset>5645785</wp:posOffset>
          </wp:positionH>
          <wp:positionV relativeFrom="page">
            <wp:posOffset>1429385</wp:posOffset>
          </wp:positionV>
          <wp:extent cx="1438275" cy="361950"/>
          <wp:effectExtent l="19050" t="0" r="9525" b="0"/>
          <wp:wrapSquare wrapText="bothSides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Рисунок 3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382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5"/>
        <w:szCs w:val="15"/>
      </w:rPr>
      <w:t>Отдел/Отправитель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Департамент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</w:rPr>
    </w:pPr>
    <w:r>
      <w:rPr>
        <w:rFonts w:ascii="Arial" w:hAnsi="Arial" w:cs="Arial"/>
        <w:sz w:val="15"/>
        <w:szCs w:val="15"/>
      </w:rPr>
      <w:t>учебных технологий</w:t>
    </w: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Исполнитель</w:t>
    </w:r>
    <w:r>
      <w:rPr>
        <w:rFonts w:ascii="Arial" w:hAnsi="Arial" w:cs="Arial"/>
        <w:sz w:val="15"/>
        <w:szCs w:val="15"/>
      </w:rPr>
      <w:br/>
      <w:t>В.Сулига (Москва)</w:t>
    </w: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450831">
    <w:pPr>
      <w:framePr w:w="2130" w:h="11559" w:hSpace="142" w:wrap="around" w:vAnchor="page" w:hAnchor="page" w:x="9294" w:y="4096"/>
      <w:rPr>
        <w:rFonts w:ascii="MetaPlusLF" w:hAnsi="MetaPlusLF"/>
        <w:sz w:val="16"/>
        <w:szCs w:val="16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Телефон / Факс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+7 (495) 737 3484</w:t>
    </w:r>
    <w:r>
      <w:rPr>
        <w:rFonts w:ascii="Arial" w:hAnsi="Arial" w:cs="Arial"/>
        <w:sz w:val="15"/>
        <w:szCs w:val="15"/>
      </w:rPr>
      <w:br/>
      <w:t>+7 (351) 211 4900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+7 (812) 380 5963</w:t>
    </w: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sz w:val="15"/>
        <w:szCs w:val="15"/>
      </w:rPr>
      <w:t xml:space="preserve">e-mail:   </w:t>
    </w:r>
    <w:hyperlink r:id="rId2" w:history="1">
      <w:r>
        <w:rPr>
          <w:rStyle w:val="ae"/>
          <w:rFonts w:ascii="Arial" w:hAnsi="Arial" w:cs="Arial"/>
          <w:sz w:val="15"/>
          <w:szCs w:val="15"/>
          <w:u w:val="none"/>
          <w:lang w:val="en-US"/>
        </w:rPr>
        <w:t>didactic</w:t>
      </w:r>
      <w:r>
        <w:rPr>
          <w:rStyle w:val="ae"/>
          <w:rFonts w:ascii="Arial" w:hAnsi="Arial" w:cs="Arial"/>
          <w:sz w:val="15"/>
          <w:szCs w:val="15"/>
          <w:u w:val="none"/>
        </w:rPr>
        <w:t>@</w:t>
      </w:r>
      <w:r>
        <w:rPr>
          <w:rStyle w:val="ae"/>
          <w:rFonts w:ascii="Arial" w:hAnsi="Arial" w:cs="Arial"/>
          <w:sz w:val="15"/>
          <w:szCs w:val="15"/>
          <w:u w:val="none"/>
          <w:lang w:val="en-US"/>
        </w:rPr>
        <w:t>festo</w:t>
      </w:r>
      <w:r>
        <w:rPr>
          <w:rStyle w:val="ae"/>
          <w:rFonts w:ascii="Arial" w:hAnsi="Arial" w:cs="Arial"/>
          <w:sz w:val="15"/>
          <w:szCs w:val="15"/>
          <w:u w:val="none"/>
        </w:rPr>
        <w:t>.</w:t>
      </w:r>
      <w:r>
        <w:rPr>
          <w:rStyle w:val="ae"/>
          <w:rFonts w:ascii="Arial" w:hAnsi="Arial" w:cs="Arial"/>
          <w:sz w:val="15"/>
          <w:szCs w:val="15"/>
          <w:u w:val="none"/>
          <w:lang w:val="en-US"/>
        </w:rPr>
        <w:t>ru</w:t>
      </w:r>
    </w:hyperlink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  <w:r>
      <w:rPr>
        <w:rFonts w:ascii="Arial" w:hAnsi="Arial" w:cs="Arial"/>
        <w:b/>
        <w:sz w:val="13"/>
        <w:szCs w:val="13"/>
      </w:rPr>
      <w:t>Свидетельство о регистрации МРП № 024.877 от 14.09.98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  <w:r>
      <w:rPr>
        <w:rFonts w:ascii="Arial" w:hAnsi="Arial" w:cs="Arial"/>
        <w:b/>
        <w:sz w:val="13"/>
        <w:szCs w:val="13"/>
      </w:rPr>
      <w:t xml:space="preserve">Сертификат соответствия     </w:t>
    </w:r>
    <w:r>
      <w:rPr>
        <w:rFonts w:ascii="Arial" w:hAnsi="Arial" w:cs="Arial"/>
        <w:b/>
        <w:sz w:val="13"/>
        <w:szCs w:val="13"/>
      </w:rPr>
      <w:br/>
      <w:t xml:space="preserve"> № РОСС DE.АИ50.В03427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  <w:r>
      <w:rPr>
        <w:rFonts w:ascii="Arial" w:hAnsi="Arial" w:cs="Arial"/>
        <w:b/>
        <w:sz w:val="13"/>
        <w:szCs w:val="13"/>
      </w:rPr>
      <w:t xml:space="preserve"> от 07.03.2007</w:t>
    </w:r>
    <w:r>
      <w:rPr>
        <w:rFonts w:ascii="Arial" w:hAnsi="Arial" w:cs="Arial"/>
        <w:b/>
        <w:sz w:val="13"/>
        <w:szCs w:val="13"/>
      </w:rPr>
      <w:br/>
    </w:r>
    <w:r>
      <w:rPr>
        <w:rFonts w:ascii="Arial" w:hAnsi="Arial" w:cs="Arial"/>
        <w:b/>
        <w:sz w:val="13"/>
        <w:szCs w:val="13"/>
      </w:rPr>
      <w:br/>
      <w:t xml:space="preserve">Сертификат качества </w:t>
    </w:r>
    <w:r>
      <w:rPr>
        <w:rFonts w:ascii="Arial" w:hAnsi="Arial" w:cs="Arial"/>
        <w:b/>
        <w:sz w:val="13"/>
        <w:szCs w:val="13"/>
      </w:rPr>
      <w:br/>
      <w:t>ISO 9001/2000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  <w:r>
      <w:rPr>
        <w:rFonts w:ascii="Arial" w:hAnsi="Arial" w:cs="Arial"/>
        <w:b/>
        <w:sz w:val="13"/>
        <w:szCs w:val="13"/>
      </w:rPr>
      <w:t>TÜV № Q1530556</w:t>
    </w:r>
    <w:r>
      <w:rPr>
        <w:rFonts w:ascii="Arial" w:hAnsi="Arial" w:cs="Arial"/>
        <w:b/>
        <w:sz w:val="13"/>
        <w:szCs w:val="13"/>
      </w:rPr>
      <w:br/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Р/с 40702810000001404057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К/с 30101810200000000700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в ЗАО РАЙФФАЙЗЕНБАНК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ИНН 7729407630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КПП 772901001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 xml:space="preserve">БИК 044525700                    Код ОКОНХ 71100               Код ОКПО 17920265      </w:t>
    </w: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</w:p>
  <w:p w:rsidR="00450831" w:rsidRDefault="00450831">
    <w:pPr>
      <w:framePr w:w="2130" w:h="11559" w:hSpace="142" w:wrap="around" w:vAnchor="page" w:hAnchor="page" w:x="9294" w:y="4096"/>
      <w:rPr>
        <w:rFonts w:ascii="Arial" w:hAnsi="Arial" w:cs="Arial"/>
        <w:b/>
        <w:sz w:val="13"/>
        <w:szCs w:val="13"/>
      </w:rPr>
    </w:pP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ООО  «ФЕСТО-РФ»</w:t>
    </w:r>
    <w:r>
      <w:rPr>
        <w:rFonts w:ascii="Arial" w:hAnsi="Arial" w:cs="Arial"/>
        <w:b/>
        <w:sz w:val="15"/>
        <w:szCs w:val="15"/>
      </w:rPr>
      <w:br/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119607 Москва 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Мичуринский проспект, 49</w:t>
    </w:r>
    <w:r>
      <w:rPr>
        <w:rFonts w:ascii="Arial" w:hAnsi="Arial" w:cs="Arial"/>
        <w:sz w:val="15"/>
        <w:szCs w:val="15"/>
      </w:rPr>
      <w:br/>
      <w:t>Тел./факс  +7(495) 737 3484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b/>
        <w:sz w:val="15"/>
        <w:szCs w:val="15"/>
      </w:rPr>
      <w:br/>
      <w:t>190005 Санкт-Петербург</w:t>
    </w:r>
    <w:r>
      <w:rPr>
        <w:rFonts w:ascii="Arial" w:hAnsi="Arial" w:cs="Arial"/>
        <w:sz w:val="15"/>
        <w:szCs w:val="15"/>
      </w:rPr>
      <w:br/>
      <w:t>ул. 6-я Красноармейская, 10</w:t>
    </w:r>
    <w:r>
      <w:rPr>
        <w:rFonts w:ascii="Arial" w:hAnsi="Arial" w:cs="Arial"/>
        <w:sz w:val="15"/>
        <w:szCs w:val="15"/>
      </w:rPr>
      <w:br/>
      <w:t>Тел./факс  +7 (812) 380 5963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br/>
      <w:t>454080 Челябинск</w:t>
    </w:r>
    <w:r>
      <w:rPr>
        <w:rFonts w:ascii="Arial" w:hAnsi="Arial" w:cs="Arial"/>
        <w:sz w:val="15"/>
        <w:szCs w:val="15"/>
      </w:rPr>
      <w:br/>
      <w:t>проспект Ленина, 83, оф.301</w:t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</w:rPr>
    </w:pPr>
    <w:r>
      <w:rPr>
        <w:rFonts w:ascii="Arial" w:hAnsi="Arial" w:cs="Arial"/>
        <w:sz w:val="15"/>
        <w:szCs w:val="15"/>
      </w:rPr>
      <w:t>Тел./факс  +7(351) 211 4900</w:t>
    </w:r>
    <w:r>
      <w:rPr>
        <w:rFonts w:ascii="Arial" w:hAnsi="Arial" w:cs="Arial"/>
        <w:sz w:val="15"/>
        <w:szCs w:val="15"/>
      </w:rPr>
      <w:br/>
    </w:r>
  </w:p>
  <w:p w:rsidR="00450831" w:rsidRDefault="00D01959">
    <w:pPr>
      <w:framePr w:w="2130" w:h="11559" w:hSpace="142" w:wrap="around" w:vAnchor="page" w:hAnchor="page" w:x="9294" w:y="4096"/>
      <w:rPr>
        <w:rFonts w:ascii="Arial" w:hAnsi="Arial" w:cs="Arial"/>
        <w:sz w:val="15"/>
        <w:szCs w:val="15"/>
        <w:lang w:val="de-DE"/>
      </w:rPr>
    </w:pPr>
    <w:r>
      <w:rPr>
        <w:rFonts w:ascii="Arial" w:hAnsi="Arial" w:cs="Arial"/>
        <w:sz w:val="15"/>
        <w:szCs w:val="15"/>
        <w:lang w:val="de-DE"/>
      </w:rPr>
      <w:t>e-mail:  didactic@festo.ru</w:t>
    </w:r>
    <w:r>
      <w:rPr>
        <w:rFonts w:ascii="Arial" w:hAnsi="Arial" w:cs="Arial"/>
        <w:sz w:val="15"/>
        <w:szCs w:val="15"/>
        <w:lang w:val="de-DE"/>
      </w:rPr>
      <w:br/>
    </w:r>
    <w:r>
      <w:rPr>
        <w:rFonts w:ascii="Arial" w:hAnsi="Arial" w:cs="Arial"/>
        <w:sz w:val="15"/>
        <w:szCs w:val="15"/>
        <w:lang w:val="de-DE"/>
      </w:rPr>
      <w:br/>
    </w:r>
    <w:hyperlink r:id="rId3" w:history="1">
      <w:r>
        <w:rPr>
          <w:rStyle w:val="ae"/>
          <w:rFonts w:ascii="Arial" w:hAnsi="Arial" w:cs="Arial"/>
          <w:sz w:val="15"/>
          <w:szCs w:val="15"/>
          <w:u w:val="none"/>
          <w:lang w:val="de-DE"/>
        </w:rPr>
        <w:t>http://www.festo.com</w:t>
      </w:r>
    </w:hyperlink>
    <w:r>
      <w:rPr>
        <w:rFonts w:ascii="Arial" w:hAnsi="Arial" w:cs="Arial"/>
        <w:sz w:val="15"/>
        <w:szCs w:val="15"/>
        <w:lang w:val="de-DE"/>
      </w:rPr>
      <w:br/>
    </w:r>
  </w:p>
  <w:p w:rsidR="00450831" w:rsidRDefault="00450831">
    <w:pPr>
      <w:pStyle w:val="ac"/>
      <w:rPr>
        <w:rFonts w:ascii="Arial" w:hAnsi="Arial" w:cs="Arial"/>
        <w:bCs/>
        <w:sz w:val="28"/>
        <w:szCs w:val="28"/>
        <w:lang w:val="de-DE" w:eastAsia="en-GB"/>
      </w:rPr>
    </w:pPr>
  </w:p>
  <w:p w:rsidR="00450831" w:rsidRDefault="00450831">
    <w:pPr>
      <w:pStyle w:val="ac"/>
      <w:rPr>
        <w:rFonts w:ascii="Arial" w:hAnsi="Arial" w:cs="Arial"/>
        <w:bCs/>
        <w:sz w:val="28"/>
        <w:szCs w:val="28"/>
        <w:lang w:val="de-DE" w:eastAsia="en-GB"/>
      </w:rPr>
    </w:pPr>
  </w:p>
  <w:p w:rsidR="00450831" w:rsidRDefault="00450831">
    <w:pPr>
      <w:pStyle w:val="ac"/>
      <w:rPr>
        <w:rFonts w:ascii="Arial" w:hAnsi="Arial" w:cs="Arial"/>
        <w:bCs/>
        <w:sz w:val="28"/>
        <w:szCs w:val="28"/>
        <w:lang w:val="de-DE" w:eastAsia="en-GB"/>
      </w:rPr>
    </w:pPr>
  </w:p>
  <w:p w:rsidR="00450831" w:rsidRDefault="00450831">
    <w:pPr>
      <w:pStyle w:val="ac"/>
      <w:tabs>
        <w:tab w:val="clear" w:pos="4153"/>
        <w:tab w:val="clear" w:pos="8306"/>
        <w:tab w:val="left" w:pos="2910"/>
      </w:tabs>
      <w:rPr>
        <w:rFonts w:ascii="Arial" w:hAnsi="Arial" w:cs="Arial"/>
        <w:bCs/>
        <w:sz w:val="28"/>
        <w:szCs w:val="28"/>
        <w:lang w:val="de-DE" w:eastAsia="en-GB"/>
      </w:rPr>
    </w:pPr>
  </w:p>
  <w:p w:rsidR="00450831" w:rsidRDefault="00450831">
    <w:pPr>
      <w:pStyle w:val="ac"/>
      <w:rPr>
        <w:rFonts w:ascii="Arial" w:hAnsi="Arial" w:cs="Arial"/>
        <w:b/>
        <w:bCs/>
        <w:sz w:val="24"/>
        <w:szCs w:val="24"/>
        <w:lang w:val="de-DE" w:eastAsia="en-GB"/>
      </w:rPr>
    </w:pPr>
  </w:p>
  <w:p w:rsidR="00450831" w:rsidRDefault="00450831">
    <w:pPr>
      <w:pStyle w:val="ac"/>
      <w:rPr>
        <w:rFonts w:ascii="Arial" w:hAnsi="Arial" w:cs="Arial"/>
        <w:b/>
        <w:bCs/>
        <w:sz w:val="24"/>
        <w:szCs w:val="24"/>
        <w:lang w:val="de-DE" w:eastAsia="en-GB"/>
      </w:rPr>
    </w:pPr>
  </w:p>
  <w:p w:rsidR="00450831" w:rsidRDefault="00D01959">
    <w:pPr>
      <w:pStyle w:val="ac"/>
      <w:rPr>
        <w:rFonts w:ascii="Arial" w:hAnsi="Arial" w:cs="Arial"/>
        <w:bCs/>
        <w:lang w:eastAsia="en-GB"/>
      </w:rPr>
    </w:pPr>
    <w:r>
      <w:rPr>
        <w:rFonts w:ascii="Arial" w:hAnsi="Arial" w:cs="Arial"/>
        <w:b/>
        <w:bCs/>
        <w:lang w:eastAsia="en-GB"/>
      </w:rPr>
      <w:t>Первоуральский металлургический колледж,</w:t>
    </w:r>
    <w:r>
      <w:rPr>
        <w:rFonts w:ascii="Arial" w:hAnsi="Arial" w:cs="Arial"/>
        <w:b/>
        <w:bCs/>
        <w:lang w:eastAsia="en-GB"/>
      </w:rPr>
      <w:br/>
    </w:r>
    <w:r>
      <w:rPr>
        <w:rFonts w:ascii="Arial" w:hAnsi="Arial" w:cs="Arial"/>
        <w:bCs/>
        <w:lang w:eastAsia="en-GB"/>
      </w:rPr>
      <w:t>ГБОУ СПО</w:t>
    </w:r>
  </w:p>
  <w:p w:rsidR="00450831" w:rsidRDefault="00D01959">
    <w:pPr>
      <w:pStyle w:val="ac"/>
      <w:rPr>
        <w:rFonts w:ascii="Arial" w:hAnsi="Arial" w:cs="Arial"/>
        <w:bCs/>
        <w:lang w:eastAsia="en-GB"/>
      </w:rPr>
    </w:pPr>
    <w:r>
      <w:rPr>
        <w:rFonts w:ascii="Arial" w:hAnsi="Arial" w:cs="Arial"/>
        <w:bCs/>
        <w:lang w:eastAsia="en-GB"/>
      </w:rPr>
      <w:t>623101 г. Первоуральск,  Свердловская обл.</w:t>
    </w:r>
  </w:p>
  <w:p w:rsidR="00450831" w:rsidRDefault="00D01959">
    <w:pPr>
      <w:pStyle w:val="ac"/>
      <w:rPr>
        <w:rFonts w:ascii="Arial" w:hAnsi="Arial" w:cs="Arial"/>
        <w:b/>
        <w:bCs/>
        <w:sz w:val="24"/>
        <w:szCs w:val="24"/>
        <w:lang w:eastAsia="en-GB"/>
      </w:rPr>
    </w:pPr>
    <w:r>
      <w:rPr>
        <w:rFonts w:ascii="Arial" w:hAnsi="Arial" w:cs="Arial"/>
        <w:bCs/>
        <w:lang w:eastAsia="en-GB"/>
      </w:rPr>
      <w:t>проспект Космонавтов, 1</w:t>
    </w:r>
    <w:r>
      <w:rPr>
        <w:rFonts w:ascii="Arial" w:hAnsi="Arial" w:cs="Arial"/>
        <w:bCs/>
        <w:lang w:eastAsia="en-GB"/>
      </w:rPr>
      <w:br/>
    </w:r>
  </w:p>
  <w:p w:rsidR="00450831" w:rsidRDefault="00D01959">
    <w:pPr>
      <w:pStyle w:val="ac"/>
      <w:rPr>
        <w:rFonts w:ascii="Arial" w:hAnsi="Arial" w:cs="Arial"/>
        <w:b/>
        <w:bCs/>
        <w:lang w:eastAsia="en-GB"/>
      </w:rPr>
    </w:pPr>
    <w:r>
      <w:rPr>
        <w:rFonts w:ascii="Arial" w:hAnsi="Arial" w:cs="Arial"/>
        <w:b/>
        <w:bCs/>
        <w:lang w:eastAsia="en-GB"/>
      </w:rPr>
      <w:t xml:space="preserve">ИНН: </w:t>
    </w:r>
    <w:r>
      <w:rPr>
        <w:rFonts w:ascii="Arial" w:hAnsi="Arial" w:cs="Arial"/>
        <w:bCs/>
        <w:lang w:eastAsia="en-GB"/>
      </w:rPr>
      <w:t>6625008050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1FE3"/>
    <w:rsid w:val="0000006C"/>
    <w:rsid w:val="00000D7B"/>
    <w:rsid w:val="00004C9B"/>
    <w:rsid w:val="00005B08"/>
    <w:rsid w:val="0000748B"/>
    <w:rsid w:val="0001383E"/>
    <w:rsid w:val="00024B80"/>
    <w:rsid w:val="00026404"/>
    <w:rsid w:val="00026A7B"/>
    <w:rsid w:val="00032B10"/>
    <w:rsid w:val="00033075"/>
    <w:rsid w:val="000335C9"/>
    <w:rsid w:val="00037FBF"/>
    <w:rsid w:val="00041C40"/>
    <w:rsid w:val="00044AAB"/>
    <w:rsid w:val="00046C25"/>
    <w:rsid w:val="00047175"/>
    <w:rsid w:val="000535D8"/>
    <w:rsid w:val="00053A8B"/>
    <w:rsid w:val="00061041"/>
    <w:rsid w:val="00076EE0"/>
    <w:rsid w:val="00086DF5"/>
    <w:rsid w:val="00092586"/>
    <w:rsid w:val="00096AB1"/>
    <w:rsid w:val="00097932"/>
    <w:rsid w:val="000A0A1D"/>
    <w:rsid w:val="000A1CC4"/>
    <w:rsid w:val="000A27BE"/>
    <w:rsid w:val="000A6574"/>
    <w:rsid w:val="000B106D"/>
    <w:rsid w:val="000C2137"/>
    <w:rsid w:val="000C599B"/>
    <w:rsid w:val="000D10BF"/>
    <w:rsid w:val="000D2653"/>
    <w:rsid w:val="000D7AD7"/>
    <w:rsid w:val="000F727B"/>
    <w:rsid w:val="000F7C41"/>
    <w:rsid w:val="00102014"/>
    <w:rsid w:val="00104B98"/>
    <w:rsid w:val="001125AE"/>
    <w:rsid w:val="00122111"/>
    <w:rsid w:val="00122924"/>
    <w:rsid w:val="00122F09"/>
    <w:rsid w:val="00131513"/>
    <w:rsid w:val="00135BE8"/>
    <w:rsid w:val="00140737"/>
    <w:rsid w:val="00142D97"/>
    <w:rsid w:val="00146AF6"/>
    <w:rsid w:val="00156399"/>
    <w:rsid w:val="00157410"/>
    <w:rsid w:val="001633C8"/>
    <w:rsid w:val="001646E6"/>
    <w:rsid w:val="00170BE9"/>
    <w:rsid w:val="0017306C"/>
    <w:rsid w:val="001730FB"/>
    <w:rsid w:val="00174CF3"/>
    <w:rsid w:val="001750EF"/>
    <w:rsid w:val="00177AF8"/>
    <w:rsid w:val="0018543E"/>
    <w:rsid w:val="00185898"/>
    <w:rsid w:val="00186A15"/>
    <w:rsid w:val="001878CB"/>
    <w:rsid w:val="00190160"/>
    <w:rsid w:val="0019071C"/>
    <w:rsid w:val="0019076B"/>
    <w:rsid w:val="00190A7C"/>
    <w:rsid w:val="00193845"/>
    <w:rsid w:val="001974A3"/>
    <w:rsid w:val="001A46C4"/>
    <w:rsid w:val="001A4F30"/>
    <w:rsid w:val="001A6571"/>
    <w:rsid w:val="001A7627"/>
    <w:rsid w:val="001A7637"/>
    <w:rsid w:val="001B017F"/>
    <w:rsid w:val="001B6BB3"/>
    <w:rsid w:val="001B7B2F"/>
    <w:rsid w:val="001B7D00"/>
    <w:rsid w:val="001C0DF1"/>
    <w:rsid w:val="001C2CBE"/>
    <w:rsid w:val="001C2D3A"/>
    <w:rsid w:val="001C4BBE"/>
    <w:rsid w:val="001D28F5"/>
    <w:rsid w:val="001D45B6"/>
    <w:rsid w:val="001D4AD8"/>
    <w:rsid w:val="001E0700"/>
    <w:rsid w:val="001E3828"/>
    <w:rsid w:val="001F0D7E"/>
    <w:rsid w:val="001F104B"/>
    <w:rsid w:val="001F3F2C"/>
    <w:rsid w:val="001F7358"/>
    <w:rsid w:val="00201E23"/>
    <w:rsid w:val="002023D2"/>
    <w:rsid w:val="00206419"/>
    <w:rsid w:val="0021010F"/>
    <w:rsid w:val="00210FCD"/>
    <w:rsid w:val="00213CAE"/>
    <w:rsid w:val="00216442"/>
    <w:rsid w:val="00216FB6"/>
    <w:rsid w:val="00221F97"/>
    <w:rsid w:val="002240A1"/>
    <w:rsid w:val="002242D7"/>
    <w:rsid w:val="00224FD3"/>
    <w:rsid w:val="002272C2"/>
    <w:rsid w:val="00244308"/>
    <w:rsid w:val="0024470C"/>
    <w:rsid w:val="00245549"/>
    <w:rsid w:val="00251387"/>
    <w:rsid w:val="00264C03"/>
    <w:rsid w:val="002709A6"/>
    <w:rsid w:val="0027203A"/>
    <w:rsid w:val="002731BE"/>
    <w:rsid w:val="002841E5"/>
    <w:rsid w:val="00287624"/>
    <w:rsid w:val="00290859"/>
    <w:rsid w:val="0029447F"/>
    <w:rsid w:val="00297EB3"/>
    <w:rsid w:val="002A24C2"/>
    <w:rsid w:val="002B01D0"/>
    <w:rsid w:val="002B1012"/>
    <w:rsid w:val="002B708F"/>
    <w:rsid w:val="002C187D"/>
    <w:rsid w:val="002C4A45"/>
    <w:rsid w:val="002D0FA5"/>
    <w:rsid w:val="002D6A35"/>
    <w:rsid w:val="002D7669"/>
    <w:rsid w:val="002E3128"/>
    <w:rsid w:val="002F0872"/>
    <w:rsid w:val="002F2E2B"/>
    <w:rsid w:val="002F404F"/>
    <w:rsid w:val="002F6038"/>
    <w:rsid w:val="002F702E"/>
    <w:rsid w:val="002F76A0"/>
    <w:rsid w:val="00302EF3"/>
    <w:rsid w:val="00306DE8"/>
    <w:rsid w:val="00306E7B"/>
    <w:rsid w:val="00311A34"/>
    <w:rsid w:val="00311E5F"/>
    <w:rsid w:val="00313F3B"/>
    <w:rsid w:val="00316BFC"/>
    <w:rsid w:val="00317DC2"/>
    <w:rsid w:val="0032435C"/>
    <w:rsid w:val="00336B70"/>
    <w:rsid w:val="0034518B"/>
    <w:rsid w:val="00345640"/>
    <w:rsid w:val="0034595F"/>
    <w:rsid w:val="00347156"/>
    <w:rsid w:val="00352091"/>
    <w:rsid w:val="00352A39"/>
    <w:rsid w:val="0036251A"/>
    <w:rsid w:val="00363723"/>
    <w:rsid w:val="00366756"/>
    <w:rsid w:val="00380D40"/>
    <w:rsid w:val="003811F3"/>
    <w:rsid w:val="00383077"/>
    <w:rsid w:val="003907CB"/>
    <w:rsid w:val="003A0CC1"/>
    <w:rsid w:val="003A1FDD"/>
    <w:rsid w:val="003A3B48"/>
    <w:rsid w:val="003A674D"/>
    <w:rsid w:val="003B5927"/>
    <w:rsid w:val="003B6589"/>
    <w:rsid w:val="003C10CA"/>
    <w:rsid w:val="003C4A21"/>
    <w:rsid w:val="003C5777"/>
    <w:rsid w:val="003C7AB8"/>
    <w:rsid w:val="003D2010"/>
    <w:rsid w:val="003D2A9B"/>
    <w:rsid w:val="003D6C4F"/>
    <w:rsid w:val="003E466E"/>
    <w:rsid w:val="003F22B3"/>
    <w:rsid w:val="003F2CC5"/>
    <w:rsid w:val="00402473"/>
    <w:rsid w:val="00403A1B"/>
    <w:rsid w:val="00405913"/>
    <w:rsid w:val="00405C70"/>
    <w:rsid w:val="0041268E"/>
    <w:rsid w:val="0041342D"/>
    <w:rsid w:val="00414920"/>
    <w:rsid w:val="00424C53"/>
    <w:rsid w:val="00430B0A"/>
    <w:rsid w:val="00434F15"/>
    <w:rsid w:val="00436539"/>
    <w:rsid w:val="004461D8"/>
    <w:rsid w:val="00446359"/>
    <w:rsid w:val="00447EA3"/>
    <w:rsid w:val="00450831"/>
    <w:rsid w:val="00450A16"/>
    <w:rsid w:val="00451E56"/>
    <w:rsid w:val="00454308"/>
    <w:rsid w:val="00463567"/>
    <w:rsid w:val="00463709"/>
    <w:rsid w:val="00463889"/>
    <w:rsid w:val="00466816"/>
    <w:rsid w:val="004677A4"/>
    <w:rsid w:val="00473A33"/>
    <w:rsid w:val="00475386"/>
    <w:rsid w:val="0047754B"/>
    <w:rsid w:val="0048467A"/>
    <w:rsid w:val="004A00A4"/>
    <w:rsid w:val="004A0A0A"/>
    <w:rsid w:val="004A19F0"/>
    <w:rsid w:val="004A25F9"/>
    <w:rsid w:val="004A57AF"/>
    <w:rsid w:val="004A7EBD"/>
    <w:rsid w:val="004B0ACA"/>
    <w:rsid w:val="004B1A03"/>
    <w:rsid w:val="004B52E7"/>
    <w:rsid w:val="004B6DAE"/>
    <w:rsid w:val="004C11FD"/>
    <w:rsid w:val="004C4E37"/>
    <w:rsid w:val="004D2AB4"/>
    <w:rsid w:val="004E1FC6"/>
    <w:rsid w:val="004E56ED"/>
    <w:rsid w:val="004E5C28"/>
    <w:rsid w:val="004E6C08"/>
    <w:rsid w:val="004F1314"/>
    <w:rsid w:val="00500825"/>
    <w:rsid w:val="0050289B"/>
    <w:rsid w:val="00503038"/>
    <w:rsid w:val="00513C85"/>
    <w:rsid w:val="005140BF"/>
    <w:rsid w:val="00516229"/>
    <w:rsid w:val="00532590"/>
    <w:rsid w:val="00540BA6"/>
    <w:rsid w:val="00543F1D"/>
    <w:rsid w:val="0054509A"/>
    <w:rsid w:val="00547CCA"/>
    <w:rsid w:val="00551625"/>
    <w:rsid w:val="005540E7"/>
    <w:rsid w:val="00555E9A"/>
    <w:rsid w:val="00563C17"/>
    <w:rsid w:val="00566ABE"/>
    <w:rsid w:val="00571A7B"/>
    <w:rsid w:val="00577E50"/>
    <w:rsid w:val="0058084C"/>
    <w:rsid w:val="00582A14"/>
    <w:rsid w:val="00584C3F"/>
    <w:rsid w:val="00590BB6"/>
    <w:rsid w:val="005910FA"/>
    <w:rsid w:val="00596F59"/>
    <w:rsid w:val="005A0088"/>
    <w:rsid w:val="005A10B4"/>
    <w:rsid w:val="005A19B9"/>
    <w:rsid w:val="005A5252"/>
    <w:rsid w:val="005B00C4"/>
    <w:rsid w:val="005B2E20"/>
    <w:rsid w:val="005B2F41"/>
    <w:rsid w:val="005D1527"/>
    <w:rsid w:val="005E032B"/>
    <w:rsid w:val="005E0505"/>
    <w:rsid w:val="005E50EC"/>
    <w:rsid w:val="005F394A"/>
    <w:rsid w:val="005F3B83"/>
    <w:rsid w:val="005F51A9"/>
    <w:rsid w:val="005F5F38"/>
    <w:rsid w:val="005F6350"/>
    <w:rsid w:val="005F6D64"/>
    <w:rsid w:val="00607BD0"/>
    <w:rsid w:val="00614E3B"/>
    <w:rsid w:val="00615F92"/>
    <w:rsid w:val="0062364B"/>
    <w:rsid w:val="00625DCD"/>
    <w:rsid w:val="0063366B"/>
    <w:rsid w:val="006425D5"/>
    <w:rsid w:val="006443AC"/>
    <w:rsid w:val="00645B8B"/>
    <w:rsid w:val="00654AE2"/>
    <w:rsid w:val="0065606D"/>
    <w:rsid w:val="006633E7"/>
    <w:rsid w:val="00675F44"/>
    <w:rsid w:val="006809F4"/>
    <w:rsid w:val="00680F75"/>
    <w:rsid w:val="00682C41"/>
    <w:rsid w:val="00683FE5"/>
    <w:rsid w:val="00685E7B"/>
    <w:rsid w:val="00687125"/>
    <w:rsid w:val="006873B7"/>
    <w:rsid w:val="00691D11"/>
    <w:rsid w:val="0069625E"/>
    <w:rsid w:val="006A44F7"/>
    <w:rsid w:val="006B2CCB"/>
    <w:rsid w:val="006B51EE"/>
    <w:rsid w:val="006B6265"/>
    <w:rsid w:val="006D01E6"/>
    <w:rsid w:val="006D0FE0"/>
    <w:rsid w:val="006D1EA0"/>
    <w:rsid w:val="006D4DDF"/>
    <w:rsid w:val="006E157D"/>
    <w:rsid w:val="006E2506"/>
    <w:rsid w:val="006E34FD"/>
    <w:rsid w:val="006F28E1"/>
    <w:rsid w:val="006F5527"/>
    <w:rsid w:val="006F5F62"/>
    <w:rsid w:val="006F612A"/>
    <w:rsid w:val="007012C5"/>
    <w:rsid w:val="007040D3"/>
    <w:rsid w:val="00706C51"/>
    <w:rsid w:val="00714650"/>
    <w:rsid w:val="007160B2"/>
    <w:rsid w:val="00716931"/>
    <w:rsid w:val="007207B6"/>
    <w:rsid w:val="00720D0E"/>
    <w:rsid w:val="0072267B"/>
    <w:rsid w:val="007253B9"/>
    <w:rsid w:val="0073141B"/>
    <w:rsid w:val="00733208"/>
    <w:rsid w:val="00733AF1"/>
    <w:rsid w:val="00734542"/>
    <w:rsid w:val="00737A2F"/>
    <w:rsid w:val="00745578"/>
    <w:rsid w:val="00746AF9"/>
    <w:rsid w:val="007472BF"/>
    <w:rsid w:val="00751180"/>
    <w:rsid w:val="00751C3E"/>
    <w:rsid w:val="00752A98"/>
    <w:rsid w:val="007579C6"/>
    <w:rsid w:val="007663AE"/>
    <w:rsid w:val="00767F80"/>
    <w:rsid w:val="00771D17"/>
    <w:rsid w:val="00772197"/>
    <w:rsid w:val="0077385F"/>
    <w:rsid w:val="00773C75"/>
    <w:rsid w:val="00774525"/>
    <w:rsid w:val="00777614"/>
    <w:rsid w:val="007852CA"/>
    <w:rsid w:val="00793F84"/>
    <w:rsid w:val="00796D35"/>
    <w:rsid w:val="007A04BA"/>
    <w:rsid w:val="007A1453"/>
    <w:rsid w:val="007B2979"/>
    <w:rsid w:val="007C02D0"/>
    <w:rsid w:val="007C35BF"/>
    <w:rsid w:val="007C40F0"/>
    <w:rsid w:val="007C4A37"/>
    <w:rsid w:val="007D3EBE"/>
    <w:rsid w:val="007E20F1"/>
    <w:rsid w:val="007E55A4"/>
    <w:rsid w:val="007F2288"/>
    <w:rsid w:val="007F2522"/>
    <w:rsid w:val="00801711"/>
    <w:rsid w:val="00803488"/>
    <w:rsid w:val="008037CF"/>
    <w:rsid w:val="00805FB4"/>
    <w:rsid w:val="008106EB"/>
    <w:rsid w:val="008107B1"/>
    <w:rsid w:val="00811B6E"/>
    <w:rsid w:val="008135A5"/>
    <w:rsid w:val="00813772"/>
    <w:rsid w:val="00814A64"/>
    <w:rsid w:val="00814BBB"/>
    <w:rsid w:val="00816808"/>
    <w:rsid w:val="00817AA4"/>
    <w:rsid w:val="008200C3"/>
    <w:rsid w:val="0082011E"/>
    <w:rsid w:val="008214EB"/>
    <w:rsid w:val="00826207"/>
    <w:rsid w:val="008268E1"/>
    <w:rsid w:val="0083021B"/>
    <w:rsid w:val="00831C35"/>
    <w:rsid w:val="008327E5"/>
    <w:rsid w:val="00834837"/>
    <w:rsid w:val="00840FF3"/>
    <w:rsid w:val="008410F3"/>
    <w:rsid w:val="00844C03"/>
    <w:rsid w:val="008523D8"/>
    <w:rsid w:val="00852EF1"/>
    <w:rsid w:val="008555F4"/>
    <w:rsid w:val="008577E4"/>
    <w:rsid w:val="0086487A"/>
    <w:rsid w:val="0087741F"/>
    <w:rsid w:val="00880DD5"/>
    <w:rsid w:val="00881D45"/>
    <w:rsid w:val="00885320"/>
    <w:rsid w:val="0088576C"/>
    <w:rsid w:val="00886729"/>
    <w:rsid w:val="00891906"/>
    <w:rsid w:val="0089543F"/>
    <w:rsid w:val="008979D1"/>
    <w:rsid w:val="008A3742"/>
    <w:rsid w:val="008A4E96"/>
    <w:rsid w:val="008A526C"/>
    <w:rsid w:val="008A5F6B"/>
    <w:rsid w:val="008A6705"/>
    <w:rsid w:val="008A7BE8"/>
    <w:rsid w:val="008B5BA6"/>
    <w:rsid w:val="008B7EE1"/>
    <w:rsid w:val="008C29AA"/>
    <w:rsid w:val="008C36C1"/>
    <w:rsid w:val="008C494E"/>
    <w:rsid w:val="008C65B6"/>
    <w:rsid w:val="008C7063"/>
    <w:rsid w:val="008D1B2F"/>
    <w:rsid w:val="008D2A05"/>
    <w:rsid w:val="008D4442"/>
    <w:rsid w:val="008E44E9"/>
    <w:rsid w:val="008E4D74"/>
    <w:rsid w:val="008E54FD"/>
    <w:rsid w:val="008E6EB2"/>
    <w:rsid w:val="00905D12"/>
    <w:rsid w:val="00907251"/>
    <w:rsid w:val="00913FAC"/>
    <w:rsid w:val="0091457F"/>
    <w:rsid w:val="0092151D"/>
    <w:rsid w:val="00925C22"/>
    <w:rsid w:val="00930822"/>
    <w:rsid w:val="00931FA4"/>
    <w:rsid w:val="00940156"/>
    <w:rsid w:val="0094149F"/>
    <w:rsid w:val="00942766"/>
    <w:rsid w:val="0094341F"/>
    <w:rsid w:val="00943D02"/>
    <w:rsid w:val="00945937"/>
    <w:rsid w:val="0094643E"/>
    <w:rsid w:val="009523CF"/>
    <w:rsid w:val="009540F7"/>
    <w:rsid w:val="0096106D"/>
    <w:rsid w:val="00964E01"/>
    <w:rsid w:val="009667D5"/>
    <w:rsid w:val="0097144B"/>
    <w:rsid w:val="009715D5"/>
    <w:rsid w:val="009717F3"/>
    <w:rsid w:val="00977B35"/>
    <w:rsid w:val="00994A18"/>
    <w:rsid w:val="009973EF"/>
    <w:rsid w:val="009A0D10"/>
    <w:rsid w:val="009A2D72"/>
    <w:rsid w:val="009B10C8"/>
    <w:rsid w:val="009B40FC"/>
    <w:rsid w:val="009B518F"/>
    <w:rsid w:val="009B65B6"/>
    <w:rsid w:val="009C36A2"/>
    <w:rsid w:val="009C6B90"/>
    <w:rsid w:val="009D7894"/>
    <w:rsid w:val="009D7D19"/>
    <w:rsid w:val="009E0125"/>
    <w:rsid w:val="009E1393"/>
    <w:rsid w:val="009E5FE1"/>
    <w:rsid w:val="009F0B04"/>
    <w:rsid w:val="009F3C09"/>
    <w:rsid w:val="00A03184"/>
    <w:rsid w:val="00A12B38"/>
    <w:rsid w:val="00A17D9B"/>
    <w:rsid w:val="00A207F6"/>
    <w:rsid w:val="00A20C39"/>
    <w:rsid w:val="00A21D0E"/>
    <w:rsid w:val="00A25D6D"/>
    <w:rsid w:val="00A37894"/>
    <w:rsid w:val="00A443A9"/>
    <w:rsid w:val="00A459F2"/>
    <w:rsid w:val="00A46E45"/>
    <w:rsid w:val="00A47871"/>
    <w:rsid w:val="00A51370"/>
    <w:rsid w:val="00A55C95"/>
    <w:rsid w:val="00A5627E"/>
    <w:rsid w:val="00A56799"/>
    <w:rsid w:val="00A56AC2"/>
    <w:rsid w:val="00A57736"/>
    <w:rsid w:val="00A6080A"/>
    <w:rsid w:val="00A64122"/>
    <w:rsid w:val="00A64D73"/>
    <w:rsid w:val="00A66F9D"/>
    <w:rsid w:val="00A70819"/>
    <w:rsid w:val="00A86FE2"/>
    <w:rsid w:val="00A90303"/>
    <w:rsid w:val="00A92E53"/>
    <w:rsid w:val="00A93BB0"/>
    <w:rsid w:val="00A93CDA"/>
    <w:rsid w:val="00A9533F"/>
    <w:rsid w:val="00A95BCA"/>
    <w:rsid w:val="00A97A20"/>
    <w:rsid w:val="00AA3AEA"/>
    <w:rsid w:val="00AA47E9"/>
    <w:rsid w:val="00AB0527"/>
    <w:rsid w:val="00AB43EC"/>
    <w:rsid w:val="00AC322D"/>
    <w:rsid w:val="00AC4CFA"/>
    <w:rsid w:val="00AC54E8"/>
    <w:rsid w:val="00AD40F1"/>
    <w:rsid w:val="00AD41B6"/>
    <w:rsid w:val="00AE0C63"/>
    <w:rsid w:val="00AE32F4"/>
    <w:rsid w:val="00AE6F27"/>
    <w:rsid w:val="00AE7258"/>
    <w:rsid w:val="00AF0A4D"/>
    <w:rsid w:val="00AF24DE"/>
    <w:rsid w:val="00AF48EB"/>
    <w:rsid w:val="00AF4EB3"/>
    <w:rsid w:val="00AF6A25"/>
    <w:rsid w:val="00B00EDF"/>
    <w:rsid w:val="00B02BAF"/>
    <w:rsid w:val="00B14127"/>
    <w:rsid w:val="00B14D34"/>
    <w:rsid w:val="00B15583"/>
    <w:rsid w:val="00B26E8F"/>
    <w:rsid w:val="00B27D05"/>
    <w:rsid w:val="00B316AC"/>
    <w:rsid w:val="00B33293"/>
    <w:rsid w:val="00B34C3C"/>
    <w:rsid w:val="00B354AB"/>
    <w:rsid w:val="00B417D9"/>
    <w:rsid w:val="00B43526"/>
    <w:rsid w:val="00B60E7B"/>
    <w:rsid w:val="00B62832"/>
    <w:rsid w:val="00B661C0"/>
    <w:rsid w:val="00B6663C"/>
    <w:rsid w:val="00B73780"/>
    <w:rsid w:val="00B753D0"/>
    <w:rsid w:val="00B81697"/>
    <w:rsid w:val="00B90CF3"/>
    <w:rsid w:val="00B9230E"/>
    <w:rsid w:val="00B93269"/>
    <w:rsid w:val="00B972B6"/>
    <w:rsid w:val="00B97CC7"/>
    <w:rsid w:val="00BA03D5"/>
    <w:rsid w:val="00BB04F2"/>
    <w:rsid w:val="00BB1B98"/>
    <w:rsid w:val="00BB4A89"/>
    <w:rsid w:val="00BB5850"/>
    <w:rsid w:val="00BB61CE"/>
    <w:rsid w:val="00BC217A"/>
    <w:rsid w:val="00BC252E"/>
    <w:rsid w:val="00BC513F"/>
    <w:rsid w:val="00BD0216"/>
    <w:rsid w:val="00BD6921"/>
    <w:rsid w:val="00BF4179"/>
    <w:rsid w:val="00C02595"/>
    <w:rsid w:val="00C0699D"/>
    <w:rsid w:val="00C105B3"/>
    <w:rsid w:val="00C10A06"/>
    <w:rsid w:val="00C12679"/>
    <w:rsid w:val="00C132F9"/>
    <w:rsid w:val="00C15069"/>
    <w:rsid w:val="00C20EC2"/>
    <w:rsid w:val="00C26EC8"/>
    <w:rsid w:val="00C27CC7"/>
    <w:rsid w:val="00C302AA"/>
    <w:rsid w:val="00C31FE3"/>
    <w:rsid w:val="00C4231E"/>
    <w:rsid w:val="00C462AD"/>
    <w:rsid w:val="00C5200F"/>
    <w:rsid w:val="00C52211"/>
    <w:rsid w:val="00C56730"/>
    <w:rsid w:val="00C62C00"/>
    <w:rsid w:val="00C70D6E"/>
    <w:rsid w:val="00C7569B"/>
    <w:rsid w:val="00C806E1"/>
    <w:rsid w:val="00C8388B"/>
    <w:rsid w:val="00C87E81"/>
    <w:rsid w:val="00C91032"/>
    <w:rsid w:val="00C91A96"/>
    <w:rsid w:val="00CA09B7"/>
    <w:rsid w:val="00CA4E4A"/>
    <w:rsid w:val="00CB25C5"/>
    <w:rsid w:val="00CC0F61"/>
    <w:rsid w:val="00CC2BA3"/>
    <w:rsid w:val="00CC3643"/>
    <w:rsid w:val="00CC4E7F"/>
    <w:rsid w:val="00CC5028"/>
    <w:rsid w:val="00CC6596"/>
    <w:rsid w:val="00CD4471"/>
    <w:rsid w:val="00CE0C6C"/>
    <w:rsid w:val="00CE6FEE"/>
    <w:rsid w:val="00CF0574"/>
    <w:rsid w:val="00CF1B1F"/>
    <w:rsid w:val="00CF46AA"/>
    <w:rsid w:val="00D0031B"/>
    <w:rsid w:val="00D00320"/>
    <w:rsid w:val="00D01959"/>
    <w:rsid w:val="00D01DAE"/>
    <w:rsid w:val="00D04702"/>
    <w:rsid w:val="00D04DA5"/>
    <w:rsid w:val="00D0749E"/>
    <w:rsid w:val="00D110DB"/>
    <w:rsid w:val="00D1715A"/>
    <w:rsid w:val="00D17931"/>
    <w:rsid w:val="00D20597"/>
    <w:rsid w:val="00D20851"/>
    <w:rsid w:val="00D21362"/>
    <w:rsid w:val="00D268DA"/>
    <w:rsid w:val="00D43CFF"/>
    <w:rsid w:val="00D44669"/>
    <w:rsid w:val="00D44ABE"/>
    <w:rsid w:val="00D44BB6"/>
    <w:rsid w:val="00D60244"/>
    <w:rsid w:val="00D61F05"/>
    <w:rsid w:val="00D62CF5"/>
    <w:rsid w:val="00D643C3"/>
    <w:rsid w:val="00D72802"/>
    <w:rsid w:val="00D76A44"/>
    <w:rsid w:val="00D814EE"/>
    <w:rsid w:val="00D81FAF"/>
    <w:rsid w:val="00D83F11"/>
    <w:rsid w:val="00D84047"/>
    <w:rsid w:val="00D85839"/>
    <w:rsid w:val="00D94E50"/>
    <w:rsid w:val="00DA059B"/>
    <w:rsid w:val="00DA2334"/>
    <w:rsid w:val="00DA7A0E"/>
    <w:rsid w:val="00DB48FF"/>
    <w:rsid w:val="00DC7EFB"/>
    <w:rsid w:val="00DD13ED"/>
    <w:rsid w:val="00DD18EF"/>
    <w:rsid w:val="00DD54ED"/>
    <w:rsid w:val="00DD625F"/>
    <w:rsid w:val="00DD6A6C"/>
    <w:rsid w:val="00DE00A6"/>
    <w:rsid w:val="00DE0296"/>
    <w:rsid w:val="00DE2720"/>
    <w:rsid w:val="00DE4F88"/>
    <w:rsid w:val="00DE543F"/>
    <w:rsid w:val="00DE691F"/>
    <w:rsid w:val="00DF4865"/>
    <w:rsid w:val="00E02402"/>
    <w:rsid w:val="00E06548"/>
    <w:rsid w:val="00E1136F"/>
    <w:rsid w:val="00E2556B"/>
    <w:rsid w:val="00E32F44"/>
    <w:rsid w:val="00E35ADB"/>
    <w:rsid w:val="00E3639A"/>
    <w:rsid w:val="00E36BAF"/>
    <w:rsid w:val="00E4266C"/>
    <w:rsid w:val="00E43329"/>
    <w:rsid w:val="00E43654"/>
    <w:rsid w:val="00E47192"/>
    <w:rsid w:val="00E5488D"/>
    <w:rsid w:val="00E6106F"/>
    <w:rsid w:val="00E635C9"/>
    <w:rsid w:val="00E64EEC"/>
    <w:rsid w:val="00E6607A"/>
    <w:rsid w:val="00E67584"/>
    <w:rsid w:val="00E70191"/>
    <w:rsid w:val="00E7172A"/>
    <w:rsid w:val="00E7249B"/>
    <w:rsid w:val="00E72AC2"/>
    <w:rsid w:val="00E81D2B"/>
    <w:rsid w:val="00E90927"/>
    <w:rsid w:val="00E91E61"/>
    <w:rsid w:val="00E93CBB"/>
    <w:rsid w:val="00EA2DD1"/>
    <w:rsid w:val="00EB2195"/>
    <w:rsid w:val="00EB3A7A"/>
    <w:rsid w:val="00EB780F"/>
    <w:rsid w:val="00EC2BD8"/>
    <w:rsid w:val="00EC2CF5"/>
    <w:rsid w:val="00ED0E12"/>
    <w:rsid w:val="00ED73C2"/>
    <w:rsid w:val="00ED7C75"/>
    <w:rsid w:val="00EE1D3D"/>
    <w:rsid w:val="00EE2F97"/>
    <w:rsid w:val="00EE4381"/>
    <w:rsid w:val="00EE6236"/>
    <w:rsid w:val="00EE7F43"/>
    <w:rsid w:val="00EF0970"/>
    <w:rsid w:val="00EF0F6C"/>
    <w:rsid w:val="00F0392A"/>
    <w:rsid w:val="00F03E38"/>
    <w:rsid w:val="00F04903"/>
    <w:rsid w:val="00F06297"/>
    <w:rsid w:val="00F10759"/>
    <w:rsid w:val="00F131BB"/>
    <w:rsid w:val="00F15A63"/>
    <w:rsid w:val="00F24075"/>
    <w:rsid w:val="00F25F7D"/>
    <w:rsid w:val="00F26CA3"/>
    <w:rsid w:val="00F27816"/>
    <w:rsid w:val="00F30E3A"/>
    <w:rsid w:val="00F31E5B"/>
    <w:rsid w:val="00F40B9B"/>
    <w:rsid w:val="00F4349E"/>
    <w:rsid w:val="00F43ED5"/>
    <w:rsid w:val="00F45126"/>
    <w:rsid w:val="00F45DF4"/>
    <w:rsid w:val="00F46C77"/>
    <w:rsid w:val="00F4741C"/>
    <w:rsid w:val="00F51DD4"/>
    <w:rsid w:val="00F61360"/>
    <w:rsid w:val="00F633D4"/>
    <w:rsid w:val="00F6717E"/>
    <w:rsid w:val="00F73F0A"/>
    <w:rsid w:val="00F742AA"/>
    <w:rsid w:val="00F7524D"/>
    <w:rsid w:val="00F80044"/>
    <w:rsid w:val="00F865DD"/>
    <w:rsid w:val="00F939C2"/>
    <w:rsid w:val="00FB044A"/>
    <w:rsid w:val="00FB10BD"/>
    <w:rsid w:val="00FB547D"/>
    <w:rsid w:val="00FB7ECE"/>
    <w:rsid w:val="00FC1BA4"/>
    <w:rsid w:val="00FC69D2"/>
    <w:rsid w:val="00FC7735"/>
    <w:rsid w:val="00FD448F"/>
    <w:rsid w:val="00FD685A"/>
    <w:rsid w:val="00FD7CBA"/>
    <w:rsid w:val="00FE1106"/>
    <w:rsid w:val="00FE2E35"/>
    <w:rsid w:val="00FE342F"/>
    <w:rsid w:val="00FF4191"/>
    <w:rsid w:val="00FF617A"/>
    <w:rsid w:val="00FF6593"/>
    <w:rsid w:val="05A82A1C"/>
    <w:rsid w:val="0AA24DC7"/>
    <w:rsid w:val="158C5EBC"/>
    <w:rsid w:val="1CF049FC"/>
    <w:rsid w:val="2029090B"/>
    <w:rsid w:val="366C3B8D"/>
    <w:rsid w:val="39EC381B"/>
    <w:rsid w:val="4D072E1E"/>
    <w:rsid w:val="4E4437DC"/>
    <w:rsid w:val="53CD46DB"/>
    <w:rsid w:val="5C6C0EA3"/>
    <w:rsid w:val="6459724A"/>
    <w:rsid w:val="65AF52E6"/>
    <w:rsid w:val="68692F61"/>
    <w:rsid w:val="720611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40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AF8"/>
  </w:style>
  <w:style w:type="paragraph" w:styleId="1">
    <w:name w:val="heading 1"/>
    <w:basedOn w:val="a"/>
    <w:next w:val="a"/>
    <w:qFormat/>
    <w:rsid w:val="00446359"/>
    <w:pPr>
      <w:keepNext/>
      <w:framePr w:w="7201" w:h="2025" w:hRule="exact" w:hSpace="142" w:wrap="around" w:vAnchor="page" w:hAnchor="page" w:x="1305" w:y="1009"/>
      <w:outlineLvl w:val="0"/>
    </w:pPr>
    <w:rPr>
      <w:rFonts w:ascii="Arial" w:hAnsi="Arial"/>
      <w:b/>
      <w:sz w:val="40"/>
    </w:rPr>
  </w:style>
  <w:style w:type="paragraph" w:styleId="2">
    <w:name w:val="heading 2"/>
    <w:basedOn w:val="a"/>
    <w:next w:val="a"/>
    <w:qFormat/>
    <w:rsid w:val="00446359"/>
    <w:pPr>
      <w:keepNext/>
      <w:tabs>
        <w:tab w:val="left" w:pos="0"/>
        <w:tab w:val="left" w:pos="709"/>
        <w:tab w:val="left" w:pos="5670"/>
        <w:tab w:val="left" w:leader="underscore" w:pos="9214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46359"/>
    <w:pPr>
      <w:keepNext/>
      <w:outlineLvl w:val="2"/>
    </w:pPr>
    <w:rPr>
      <w:rFonts w:ascii="Arial" w:hAnsi="Arial"/>
      <w:b/>
    </w:rPr>
  </w:style>
  <w:style w:type="paragraph" w:styleId="6">
    <w:name w:val="heading 6"/>
    <w:basedOn w:val="a"/>
    <w:next w:val="a"/>
    <w:qFormat/>
    <w:rsid w:val="00446359"/>
    <w:pPr>
      <w:keepNext/>
      <w:jc w:val="center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446359"/>
    <w:pPr>
      <w:keepNext/>
      <w:ind w:left="1440" w:hanging="1440"/>
      <w:outlineLvl w:val="6"/>
    </w:pPr>
    <w:rPr>
      <w:rFonts w:ascii="Arial" w:hAnsi="Arial"/>
      <w:b/>
      <w:sz w:val="22"/>
      <w:u w:val="single"/>
      <w:lang w:val="en-US"/>
    </w:rPr>
  </w:style>
  <w:style w:type="paragraph" w:styleId="8">
    <w:name w:val="heading 8"/>
    <w:basedOn w:val="a"/>
    <w:next w:val="a"/>
    <w:qFormat/>
    <w:rsid w:val="00446359"/>
    <w:pPr>
      <w:keepNext/>
      <w:outlineLvl w:val="7"/>
    </w:pPr>
    <w:rPr>
      <w:rFonts w:ascii="Arial" w:hAnsi="Arial"/>
      <w:b/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446359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446359"/>
    <w:pPr>
      <w:framePr w:w="6888" w:h="2889" w:hRule="exact" w:hSpace="142" w:wrap="around" w:vAnchor="page" w:hAnchor="page" w:x="1305" w:y="1009"/>
    </w:pPr>
    <w:rPr>
      <w:rFonts w:ascii="Arial" w:hAnsi="Arial"/>
      <w:b/>
      <w:sz w:val="32"/>
    </w:rPr>
  </w:style>
  <w:style w:type="paragraph" w:styleId="20">
    <w:name w:val="Body Text 2"/>
    <w:basedOn w:val="a"/>
    <w:qFormat/>
    <w:rsid w:val="00446359"/>
    <w:pPr>
      <w:spacing w:line="240" w:lineRule="atLeast"/>
      <w:jc w:val="both"/>
    </w:pPr>
    <w:rPr>
      <w:rFonts w:ascii="Arial" w:hAnsi="Arial"/>
      <w:b/>
      <w:sz w:val="24"/>
      <w:lang w:val="de-DE"/>
    </w:rPr>
  </w:style>
  <w:style w:type="paragraph" w:styleId="30">
    <w:name w:val="Body Text 3"/>
    <w:basedOn w:val="a"/>
    <w:link w:val="31"/>
    <w:qFormat/>
    <w:rsid w:val="00446359"/>
    <w:pPr>
      <w:tabs>
        <w:tab w:val="left" w:pos="284"/>
        <w:tab w:val="right" w:pos="9072"/>
      </w:tabs>
      <w:jc w:val="both"/>
    </w:pPr>
    <w:rPr>
      <w:rFonts w:ascii="MetaPlusLF-Regular" w:hAnsi="MetaPlusLF-Regular"/>
      <w:sz w:val="24"/>
      <w:lang w:val="de-DE"/>
    </w:rPr>
  </w:style>
  <w:style w:type="paragraph" w:styleId="a5">
    <w:name w:val="Body Text Indent"/>
    <w:basedOn w:val="a"/>
    <w:qFormat/>
    <w:rsid w:val="00446359"/>
    <w:pPr>
      <w:ind w:firstLine="708"/>
    </w:pPr>
    <w:rPr>
      <w:sz w:val="22"/>
    </w:rPr>
  </w:style>
  <w:style w:type="paragraph" w:styleId="21">
    <w:name w:val="Body Text Indent 2"/>
    <w:basedOn w:val="a"/>
    <w:qFormat/>
    <w:rsid w:val="00446359"/>
    <w:pPr>
      <w:ind w:firstLine="708"/>
      <w:jc w:val="both"/>
    </w:pPr>
    <w:rPr>
      <w:sz w:val="22"/>
    </w:rPr>
  </w:style>
  <w:style w:type="paragraph" w:styleId="32">
    <w:name w:val="Body Text Indent 3"/>
    <w:basedOn w:val="a"/>
    <w:qFormat/>
    <w:rsid w:val="00446359"/>
    <w:pPr>
      <w:ind w:firstLine="284"/>
      <w:jc w:val="both"/>
    </w:pPr>
    <w:rPr>
      <w:rFonts w:ascii="MetaPlusLF-Regular" w:hAnsi="MetaPlusLF-Regular"/>
      <w:sz w:val="24"/>
      <w:lang w:val="de-DE"/>
    </w:rPr>
  </w:style>
  <w:style w:type="paragraph" w:styleId="a6">
    <w:name w:val="caption"/>
    <w:basedOn w:val="a"/>
    <w:next w:val="a"/>
    <w:qFormat/>
    <w:rsid w:val="00446359"/>
    <w:pPr>
      <w:framePr w:w="5736" w:h="2457" w:hRule="exact" w:hSpace="142" w:wrap="around" w:vAnchor="page" w:hAnchor="page" w:x="1305" w:y="1009"/>
    </w:pPr>
    <w:rPr>
      <w:rFonts w:ascii="Arial" w:hAnsi="Arial"/>
      <w:b/>
      <w:sz w:val="44"/>
    </w:rPr>
  </w:style>
  <w:style w:type="paragraph" w:styleId="a7">
    <w:name w:val="Document Map"/>
    <w:basedOn w:val="a"/>
    <w:link w:val="a8"/>
    <w:qFormat/>
    <w:rsid w:val="00446359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qFormat/>
    <w:rsid w:val="00446359"/>
    <w:rPr>
      <w:color w:val="800080" w:themeColor="followedHyperlink"/>
      <w:u w:val="single"/>
    </w:rPr>
  </w:style>
  <w:style w:type="paragraph" w:styleId="aa">
    <w:name w:val="footer"/>
    <w:basedOn w:val="a"/>
    <w:qFormat/>
    <w:rsid w:val="00446359"/>
    <w:pPr>
      <w:tabs>
        <w:tab w:val="center" w:pos="4153"/>
        <w:tab w:val="right" w:pos="8306"/>
      </w:tabs>
    </w:pPr>
  </w:style>
  <w:style w:type="character" w:styleId="ab">
    <w:name w:val="footnote reference"/>
    <w:basedOn w:val="a0"/>
    <w:semiHidden/>
    <w:rsid w:val="00446359"/>
    <w:rPr>
      <w:vertAlign w:val="superscript"/>
    </w:rPr>
  </w:style>
  <w:style w:type="paragraph" w:styleId="ac">
    <w:name w:val="header"/>
    <w:basedOn w:val="a"/>
    <w:link w:val="ad"/>
    <w:uiPriority w:val="99"/>
    <w:qFormat/>
    <w:rsid w:val="00446359"/>
    <w:pPr>
      <w:tabs>
        <w:tab w:val="center" w:pos="4153"/>
        <w:tab w:val="right" w:pos="8306"/>
      </w:tabs>
    </w:pPr>
  </w:style>
  <w:style w:type="character" w:styleId="ae">
    <w:name w:val="Hyperlink"/>
    <w:basedOn w:val="a0"/>
    <w:qFormat/>
    <w:rsid w:val="00446359"/>
    <w:rPr>
      <w:color w:val="0000FF"/>
      <w:u w:val="single"/>
    </w:rPr>
  </w:style>
  <w:style w:type="paragraph" w:styleId="af">
    <w:name w:val="Normal (Web)"/>
    <w:basedOn w:val="a"/>
    <w:uiPriority w:val="99"/>
    <w:unhideWhenUsed/>
    <w:qFormat/>
    <w:rsid w:val="00446359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af0">
    <w:name w:val="page number"/>
    <w:basedOn w:val="a0"/>
    <w:qFormat/>
    <w:rsid w:val="00446359"/>
  </w:style>
  <w:style w:type="table" w:styleId="af1">
    <w:name w:val="Table Grid"/>
    <w:basedOn w:val="a1"/>
    <w:uiPriority w:val="40"/>
    <w:qFormat/>
    <w:rsid w:val="004463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ssageHeaderLabel">
    <w:name w:val="Message Header Label"/>
    <w:qFormat/>
    <w:rsid w:val="00446359"/>
    <w:rPr>
      <w:rFonts w:ascii="Arial" w:hAnsi="Arial"/>
      <w:b/>
      <w:spacing w:val="-4"/>
      <w:sz w:val="18"/>
      <w:vertAlign w:val="baseline"/>
    </w:rPr>
  </w:style>
  <w:style w:type="character" w:customStyle="1" w:styleId="31">
    <w:name w:val="Основной текст 3 Знак"/>
    <w:basedOn w:val="a0"/>
    <w:link w:val="30"/>
    <w:qFormat/>
    <w:rsid w:val="00446359"/>
    <w:rPr>
      <w:rFonts w:ascii="MetaPlusLF-Regular" w:hAnsi="MetaPlusLF-Regular"/>
      <w:sz w:val="24"/>
      <w:lang w:val="de-DE" w:eastAsia="ru-RU"/>
    </w:rPr>
  </w:style>
  <w:style w:type="character" w:customStyle="1" w:styleId="apple-style-span">
    <w:name w:val="apple-style-span"/>
    <w:basedOn w:val="a0"/>
    <w:qFormat/>
    <w:rsid w:val="00446359"/>
  </w:style>
  <w:style w:type="paragraph" w:customStyle="1" w:styleId="BookStand12">
    <w:name w:val="Book/Stand/12"/>
    <w:basedOn w:val="a"/>
    <w:qFormat/>
    <w:rsid w:val="00446359"/>
    <w:pPr>
      <w:tabs>
        <w:tab w:val="left" w:pos="284"/>
      </w:tabs>
    </w:pPr>
    <w:rPr>
      <w:rFonts w:ascii="Bookman Old Style" w:hAnsi="Bookman Old Style"/>
      <w:sz w:val="22"/>
      <w:lang w:val="de-DE" w:eastAsia="de-DE"/>
    </w:rPr>
  </w:style>
  <w:style w:type="paragraph" w:customStyle="1" w:styleId="Default">
    <w:name w:val="Default"/>
    <w:qFormat/>
    <w:rsid w:val="00446359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a8">
    <w:name w:val="Схема документа Знак"/>
    <w:basedOn w:val="a0"/>
    <w:link w:val="a7"/>
    <w:qFormat/>
    <w:rsid w:val="00446359"/>
    <w:rPr>
      <w:rFonts w:ascii="Tahoma" w:hAnsi="Tahoma" w:cs="Tahoma"/>
      <w:sz w:val="16"/>
      <w:szCs w:val="16"/>
      <w:lang w:val="ru-RU" w:eastAsia="ru-RU"/>
    </w:rPr>
  </w:style>
  <w:style w:type="paragraph" w:customStyle="1" w:styleId="Kopfzeilefett">
    <w:name w:val="Kopfzeile fett"/>
    <w:basedOn w:val="a"/>
    <w:qFormat/>
    <w:rsid w:val="00446359"/>
    <w:pPr>
      <w:spacing w:before="40" w:after="40"/>
    </w:pPr>
    <w:rPr>
      <w:rFonts w:ascii="MetaPlusLF" w:hAnsi="MetaPlusLF"/>
      <w:b/>
      <w:sz w:val="13"/>
      <w:szCs w:val="10"/>
      <w:lang w:val="de-DE" w:eastAsia="de-DE"/>
    </w:rPr>
  </w:style>
  <w:style w:type="paragraph" w:customStyle="1" w:styleId="Kopfzeilerechts">
    <w:name w:val="Kopfzeile rechts"/>
    <w:basedOn w:val="a"/>
    <w:qFormat/>
    <w:rsid w:val="00446359"/>
    <w:pPr>
      <w:tabs>
        <w:tab w:val="right" w:pos="9356"/>
      </w:tabs>
      <w:spacing w:before="40" w:after="40"/>
      <w:jc w:val="right"/>
    </w:pPr>
    <w:rPr>
      <w:rFonts w:ascii="MetaPlusLF" w:hAnsi="MetaPlusLF"/>
      <w:sz w:val="13"/>
      <w:szCs w:val="10"/>
      <w:lang w:val="de-DE" w:eastAsia="de-DE"/>
    </w:rPr>
  </w:style>
  <w:style w:type="paragraph" w:customStyle="1" w:styleId="FunoteDaten">
    <w:name w:val="Fußnote Daten"/>
    <w:basedOn w:val="a"/>
    <w:qFormat/>
    <w:rsid w:val="00446359"/>
    <w:pPr>
      <w:framePr w:w="2041" w:h="11763" w:hRule="exact" w:hSpace="142" w:wrap="around" w:vAnchor="page" w:hAnchor="page" w:x="9504" w:y="4866" w:anchorLock="1"/>
    </w:pPr>
    <w:rPr>
      <w:rFonts w:ascii="MetaPlusLF" w:hAnsi="MetaPlusLF"/>
      <w:sz w:val="18"/>
      <w:szCs w:val="18"/>
      <w:lang w:val="de-DE" w:eastAsia="de-DE"/>
    </w:rPr>
  </w:style>
  <w:style w:type="paragraph" w:customStyle="1" w:styleId="KopfzeileDaten">
    <w:name w:val="Kopfzeile Daten"/>
    <w:basedOn w:val="a"/>
    <w:qFormat/>
    <w:rsid w:val="00446359"/>
    <w:pPr>
      <w:spacing w:before="40" w:after="40"/>
    </w:pPr>
    <w:rPr>
      <w:rFonts w:ascii="MetaPlusLF" w:hAnsi="MetaPlusLF"/>
      <w:sz w:val="18"/>
      <w:lang w:val="de-DE" w:eastAsia="de-DE"/>
    </w:rPr>
  </w:style>
  <w:style w:type="paragraph" w:customStyle="1" w:styleId="10">
    <w:name w:val="Абзац списка1"/>
    <w:basedOn w:val="a"/>
    <w:uiPriority w:val="34"/>
    <w:qFormat/>
    <w:rsid w:val="00446359"/>
    <w:pPr>
      <w:ind w:left="720"/>
      <w:contextualSpacing/>
    </w:pPr>
    <w:rPr>
      <w:rFonts w:ascii="MetaPlusLF" w:hAnsi="MetaPlusLF"/>
      <w:lang w:val="de-DE" w:eastAsia="de-DE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446359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sto.com" TargetMode="External"/><Relationship Id="rId2" Type="http://schemas.openxmlformats.org/officeDocument/2006/relationships/hyperlink" Target="mailto:didactic@festo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ФЕСТО-РФ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Разин</dc:creator>
  <cp:lastModifiedBy>RNMC-01</cp:lastModifiedBy>
  <cp:revision>2</cp:revision>
  <cp:lastPrinted>2016-05-06T07:59:00Z</cp:lastPrinted>
  <dcterms:created xsi:type="dcterms:W3CDTF">2023-03-16T08:30:00Z</dcterms:created>
  <dcterms:modified xsi:type="dcterms:W3CDTF">2023-03-16T08:30:00Z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1033-11.2.0.10443</vt:lpwstr>
  </property>
  <property fmtid="{D5CDD505-2E9C-101B-9397-08002B2CF9AE}" pid="3" name="ICV">
    <vt:lpwstr>5C724D31A1E743369D5221CD1DDD269C</vt:lpwstr>
  </property>
</Properties>
</file>